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1085D" w14:textId="77777777" w:rsidR="00157FD2" w:rsidRDefault="00157FD2" w:rsidP="00360031">
      <w:pPr>
        <w:ind w:left="-142"/>
        <w:rPr>
          <w:b/>
          <w:bCs/>
          <w:sz w:val="23"/>
          <w:szCs w:val="23"/>
        </w:rPr>
      </w:pPr>
    </w:p>
    <w:p w14:paraId="059AA304" w14:textId="77777777" w:rsidR="00157FD2" w:rsidRDefault="00157FD2" w:rsidP="00360031">
      <w:pPr>
        <w:ind w:left="-142"/>
        <w:jc w:val="center"/>
        <w:rPr>
          <w:b/>
          <w:bCs/>
          <w:sz w:val="23"/>
          <w:szCs w:val="23"/>
        </w:rPr>
      </w:pPr>
    </w:p>
    <w:p w14:paraId="186C9205" w14:textId="77777777" w:rsidR="00157FD2" w:rsidRDefault="00157FD2" w:rsidP="00360031">
      <w:pPr>
        <w:ind w:left="-142"/>
        <w:jc w:val="center"/>
        <w:rPr>
          <w:b/>
          <w:bCs/>
          <w:sz w:val="23"/>
          <w:szCs w:val="23"/>
        </w:rPr>
      </w:pPr>
    </w:p>
    <w:p w14:paraId="182A7AD3" w14:textId="77777777" w:rsidR="00157FD2" w:rsidRDefault="00157FD2" w:rsidP="00360031">
      <w:pPr>
        <w:ind w:left="-142"/>
        <w:jc w:val="center"/>
        <w:rPr>
          <w:b/>
          <w:bCs/>
          <w:sz w:val="23"/>
          <w:szCs w:val="23"/>
        </w:rPr>
      </w:pPr>
    </w:p>
    <w:p w14:paraId="30B69C30" w14:textId="77777777" w:rsidR="00EC0527" w:rsidRDefault="00EC0527" w:rsidP="00360031">
      <w:pPr>
        <w:ind w:left="-142"/>
        <w:jc w:val="center"/>
        <w:rPr>
          <w:b/>
          <w:bCs/>
          <w:sz w:val="23"/>
          <w:szCs w:val="23"/>
        </w:rPr>
      </w:pPr>
    </w:p>
    <w:p w14:paraId="6892A55E" w14:textId="77777777" w:rsidR="00C0132E" w:rsidRPr="00BC735E" w:rsidRDefault="00FC0E7D" w:rsidP="009A4957">
      <w:pPr>
        <w:ind w:left="-142"/>
        <w:jc w:val="center"/>
        <w:rPr>
          <w:rFonts w:cs="Arial"/>
          <w:b/>
          <w:bCs/>
          <w:sz w:val="23"/>
          <w:szCs w:val="23"/>
        </w:rPr>
      </w:pPr>
      <w:r>
        <w:rPr>
          <w:rFonts w:cs="Arial"/>
          <w:b/>
          <w:sz w:val="60"/>
          <w:szCs w:val="60"/>
        </w:rPr>
        <w:t>Subject Access Request Policy</w:t>
      </w:r>
    </w:p>
    <w:p w14:paraId="5CDEEF5F" w14:textId="77777777" w:rsidR="00F6765E" w:rsidRPr="00F6765E" w:rsidRDefault="00F6765E" w:rsidP="009610F7">
      <w:pPr>
        <w:spacing w:after="0"/>
        <w:rPr>
          <w:b/>
          <w:vanish/>
        </w:rPr>
      </w:pPr>
    </w:p>
    <w:p w14:paraId="6F9202C0" w14:textId="77777777" w:rsidR="00CE6F3E" w:rsidRPr="00607D20" w:rsidRDefault="00CE6F3E" w:rsidP="00987939">
      <w:pPr>
        <w:pStyle w:val="Default"/>
        <w:ind w:right="-330"/>
        <w:rPr>
          <w:b/>
        </w:rPr>
      </w:pPr>
    </w:p>
    <w:p w14:paraId="4F806786" w14:textId="77777777" w:rsidR="007A00E2" w:rsidRDefault="007A00E2" w:rsidP="007A00E2">
      <w:pPr>
        <w:spacing w:after="0"/>
      </w:pPr>
    </w:p>
    <w:p w14:paraId="0C106F8D" w14:textId="77777777" w:rsidR="00F6765E" w:rsidRDefault="00F6765E" w:rsidP="00F6765E">
      <w:pPr>
        <w:pStyle w:val="Sectionheading"/>
        <w:spacing w:line="240" w:lineRule="auto"/>
        <w:rPr>
          <w:rFonts w:ascii="Arial" w:hAnsi="Arial" w:cs="Arial"/>
          <w:color w:val="0D0D0D"/>
          <w:sz w:val="24"/>
          <w:szCs w:val="24"/>
        </w:rPr>
      </w:pPr>
      <w:r w:rsidRPr="00F6765E">
        <w:rPr>
          <w:rFonts w:ascii="Arial" w:hAnsi="Arial" w:cs="Arial"/>
          <w:color w:val="0D0D0D"/>
          <w:sz w:val="24"/>
          <w:szCs w:val="24"/>
        </w:rPr>
        <w:t xml:space="preserve">  </w:t>
      </w:r>
    </w:p>
    <w:p w14:paraId="6D942EF7" w14:textId="77777777" w:rsidR="00896B95" w:rsidRDefault="00F6765E" w:rsidP="00F6765E">
      <w:pPr>
        <w:pStyle w:val="Sectionheading"/>
        <w:spacing w:line="240" w:lineRule="auto"/>
        <w:rPr>
          <w:rFonts w:ascii="Arial" w:hAnsi="Arial" w:cs="Arial"/>
          <w:color w:val="0D0D0D"/>
          <w:sz w:val="24"/>
          <w:szCs w:val="24"/>
        </w:rPr>
      </w:pPr>
      <w:r>
        <w:rPr>
          <w:rFonts w:ascii="Arial" w:hAnsi="Arial" w:cs="Arial"/>
          <w:color w:val="0D0D0D"/>
          <w:sz w:val="24"/>
          <w:szCs w:val="24"/>
        </w:rPr>
        <w:t xml:space="preserve">  </w:t>
      </w:r>
    </w:p>
    <w:p w14:paraId="68DAA327" w14:textId="77777777" w:rsidR="000738E1" w:rsidRDefault="000738E1" w:rsidP="00F6765E">
      <w:pPr>
        <w:pStyle w:val="Sectionheading"/>
        <w:spacing w:line="240" w:lineRule="auto"/>
        <w:rPr>
          <w:rFonts w:ascii="Arial" w:hAnsi="Arial" w:cs="Arial"/>
          <w:color w:val="0D0D0D"/>
          <w:sz w:val="24"/>
          <w:szCs w:val="24"/>
        </w:rPr>
      </w:pPr>
    </w:p>
    <w:p w14:paraId="26B1FEE3" w14:textId="77777777" w:rsidR="000738E1" w:rsidRDefault="000738E1" w:rsidP="00F6765E">
      <w:pPr>
        <w:pStyle w:val="Sectionheading"/>
        <w:spacing w:line="240" w:lineRule="auto"/>
        <w:rPr>
          <w:rFonts w:ascii="Arial" w:hAnsi="Arial" w:cs="Arial"/>
          <w:color w:val="0D0D0D"/>
          <w:sz w:val="24"/>
          <w:szCs w:val="24"/>
        </w:rPr>
      </w:pPr>
    </w:p>
    <w:p w14:paraId="158C1DA3" w14:textId="77777777" w:rsidR="000738E1" w:rsidRDefault="000738E1" w:rsidP="00F6765E">
      <w:pPr>
        <w:pStyle w:val="Sectionheading"/>
        <w:spacing w:line="240" w:lineRule="auto"/>
        <w:rPr>
          <w:rFonts w:ascii="Arial" w:hAnsi="Arial" w:cs="Arial"/>
          <w:color w:val="0D0D0D"/>
          <w:sz w:val="24"/>
          <w:szCs w:val="24"/>
        </w:rPr>
      </w:pPr>
    </w:p>
    <w:p w14:paraId="3B59C185" w14:textId="77777777" w:rsidR="000738E1" w:rsidRDefault="000738E1" w:rsidP="00F6765E">
      <w:pPr>
        <w:pStyle w:val="Sectionheading"/>
        <w:spacing w:line="240" w:lineRule="auto"/>
        <w:rPr>
          <w:rFonts w:ascii="Arial" w:hAnsi="Arial" w:cs="Arial"/>
          <w:color w:val="0D0D0D"/>
          <w:sz w:val="24"/>
          <w:szCs w:val="24"/>
        </w:rPr>
      </w:pPr>
    </w:p>
    <w:p w14:paraId="7D61D3D8" w14:textId="77777777" w:rsidR="000738E1" w:rsidRDefault="000738E1" w:rsidP="00F6765E">
      <w:pPr>
        <w:pStyle w:val="Sectionheading"/>
        <w:spacing w:line="240" w:lineRule="auto"/>
        <w:rPr>
          <w:rFonts w:ascii="Arial" w:hAnsi="Arial" w:cs="Arial"/>
          <w:color w:val="0D0D0D"/>
          <w:sz w:val="24"/>
          <w:szCs w:val="24"/>
        </w:rPr>
      </w:pPr>
    </w:p>
    <w:p w14:paraId="2D08FF14" w14:textId="77777777" w:rsidR="000738E1" w:rsidRDefault="000738E1" w:rsidP="00F6765E">
      <w:pPr>
        <w:pStyle w:val="Sectionheading"/>
        <w:spacing w:line="240" w:lineRule="auto"/>
        <w:rPr>
          <w:rFonts w:ascii="Arial" w:hAnsi="Arial" w:cs="Arial"/>
          <w:color w:val="0D0D0D"/>
          <w:sz w:val="24"/>
          <w:szCs w:val="24"/>
        </w:rPr>
      </w:pPr>
    </w:p>
    <w:p w14:paraId="4D2E749D" w14:textId="77777777" w:rsidR="000738E1" w:rsidRDefault="000738E1" w:rsidP="00F6765E">
      <w:pPr>
        <w:pStyle w:val="Sectionheading"/>
        <w:spacing w:line="240" w:lineRule="auto"/>
        <w:rPr>
          <w:rFonts w:ascii="Arial" w:hAnsi="Arial" w:cs="Arial"/>
          <w:color w:val="0D0D0D"/>
          <w:sz w:val="24"/>
          <w:szCs w:val="24"/>
        </w:rPr>
      </w:pPr>
    </w:p>
    <w:p w14:paraId="0A3C766B" w14:textId="77777777" w:rsidR="000738E1" w:rsidRDefault="000738E1" w:rsidP="00F6765E">
      <w:pPr>
        <w:pStyle w:val="Sectionheading"/>
        <w:spacing w:line="240" w:lineRule="auto"/>
        <w:rPr>
          <w:rFonts w:ascii="Arial" w:hAnsi="Arial" w:cs="Arial"/>
          <w:color w:val="0D0D0D"/>
          <w:sz w:val="24"/>
          <w:szCs w:val="24"/>
        </w:rPr>
      </w:pPr>
    </w:p>
    <w:p w14:paraId="4C979002" w14:textId="77777777" w:rsidR="000738E1" w:rsidRDefault="000738E1" w:rsidP="00F6765E">
      <w:pPr>
        <w:pStyle w:val="Sectionheading"/>
        <w:spacing w:line="240" w:lineRule="auto"/>
        <w:rPr>
          <w:rFonts w:ascii="Arial" w:hAnsi="Arial" w:cs="Arial"/>
          <w:color w:val="0D0D0D"/>
          <w:sz w:val="24"/>
          <w:szCs w:val="24"/>
        </w:rPr>
      </w:pPr>
    </w:p>
    <w:p w14:paraId="6D7C6BD9" w14:textId="77777777" w:rsidR="000738E1" w:rsidRDefault="000738E1" w:rsidP="00F6765E">
      <w:pPr>
        <w:pStyle w:val="Sectionheading"/>
        <w:spacing w:line="240" w:lineRule="auto"/>
        <w:rPr>
          <w:rFonts w:ascii="Arial" w:hAnsi="Arial" w:cs="Arial"/>
          <w:color w:val="0D0D0D"/>
          <w:sz w:val="24"/>
          <w:szCs w:val="24"/>
        </w:rPr>
      </w:pPr>
    </w:p>
    <w:p w14:paraId="59425CD7" w14:textId="77777777" w:rsidR="000738E1" w:rsidRDefault="000738E1" w:rsidP="00F6765E">
      <w:pPr>
        <w:pStyle w:val="Sectionheading"/>
        <w:spacing w:line="240" w:lineRule="auto"/>
        <w:rPr>
          <w:rFonts w:ascii="Arial" w:hAnsi="Arial" w:cs="Arial"/>
          <w:color w:val="0D0D0D"/>
          <w:sz w:val="24"/>
          <w:szCs w:val="24"/>
        </w:rPr>
      </w:pPr>
    </w:p>
    <w:p w14:paraId="61F08B6E" w14:textId="77777777" w:rsidR="00896B95" w:rsidRDefault="00896B95" w:rsidP="00F6765E">
      <w:pPr>
        <w:pStyle w:val="Sectionheading"/>
        <w:spacing w:line="240" w:lineRule="auto"/>
        <w:rPr>
          <w:rFonts w:ascii="Arial" w:hAnsi="Arial" w:cs="Arial"/>
          <w:color w:val="0D0D0D"/>
          <w:sz w:val="24"/>
          <w:szCs w:val="24"/>
        </w:rPr>
      </w:pPr>
    </w:p>
    <w:p w14:paraId="6421E74E" w14:textId="77777777" w:rsidR="00896B95" w:rsidRDefault="00896B95" w:rsidP="00F6765E">
      <w:pPr>
        <w:pStyle w:val="Sectionheading"/>
        <w:spacing w:line="240" w:lineRule="auto"/>
        <w:rPr>
          <w:rFonts w:ascii="Arial" w:hAnsi="Arial" w:cs="Arial"/>
          <w:color w:val="0D0D0D"/>
          <w:sz w:val="24"/>
          <w:szCs w:val="24"/>
        </w:rPr>
      </w:pPr>
    </w:p>
    <w:p w14:paraId="03B38E34" w14:textId="77777777" w:rsidR="000738E1" w:rsidRDefault="000738E1" w:rsidP="00F6765E">
      <w:pPr>
        <w:pStyle w:val="Sectionheading"/>
        <w:spacing w:line="240" w:lineRule="auto"/>
        <w:rPr>
          <w:rFonts w:ascii="Arial" w:hAnsi="Arial" w:cs="Arial"/>
          <w:color w:val="0D0D0D"/>
          <w:sz w:val="24"/>
          <w:szCs w:val="24"/>
        </w:rPr>
      </w:pPr>
    </w:p>
    <w:p w14:paraId="1A6325D4" w14:textId="77777777" w:rsidR="000738E1" w:rsidRDefault="000738E1" w:rsidP="00F6765E">
      <w:pPr>
        <w:pStyle w:val="Sectionheading"/>
        <w:spacing w:line="240" w:lineRule="auto"/>
        <w:rPr>
          <w:rFonts w:ascii="Arial" w:hAnsi="Arial" w:cs="Arial"/>
          <w:color w:val="0D0D0D"/>
          <w:sz w:val="24"/>
          <w:szCs w:val="24"/>
        </w:rPr>
      </w:pPr>
    </w:p>
    <w:p w14:paraId="68AEEDAF" w14:textId="77777777" w:rsidR="000738E1" w:rsidRDefault="000738E1" w:rsidP="00F6765E">
      <w:pPr>
        <w:pStyle w:val="Sectionheading"/>
        <w:spacing w:line="240" w:lineRule="auto"/>
        <w:rPr>
          <w:rFonts w:ascii="Arial" w:hAnsi="Arial" w:cs="Arial"/>
          <w:color w:val="0D0D0D"/>
          <w:sz w:val="24"/>
          <w:szCs w:val="24"/>
        </w:rPr>
      </w:pPr>
    </w:p>
    <w:p w14:paraId="19E15135" w14:textId="77777777" w:rsidR="000738E1" w:rsidRDefault="000738E1" w:rsidP="00F6765E">
      <w:pPr>
        <w:pStyle w:val="Sectionheading"/>
        <w:spacing w:line="240" w:lineRule="auto"/>
        <w:rPr>
          <w:rFonts w:ascii="Arial" w:hAnsi="Arial" w:cs="Arial"/>
          <w:color w:val="0D0D0D"/>
          <w:sz w:val="24"/>
          <w:szCs w:val="24"/>
        </w:rPr>
      </w:pPr>
    </w:p>
    <w:p w14:paraId="73F510AE" w14:textId="77777777" w:rsidR="00B37AE2" w:rsidRDefault="00B37AE2" w:rsidP="00F6765E">
      <w:pPr>
        <w:pStyle w:val="Sectionheading"/>
        <w:spacing w:line="240" w:lineRule="auto"/>
        <w:rPr>
          <w:rFonts w:ascii="Arial" w:hAnsi="Arial" w:cs="Arial"/>
          <w:color w:val="0D0D0D"/>
          <w:sz w:val="24"/>
          <w:szCs w:val="24"/>
        </w:rPr>
      </w:pPr>
    </w:p>
    <w:p w14:paraId="1B8DC66B" w14:textId="77777777" w:rsidR="000738E1" w:rsidRDefault="000738E1" w:rsidP="00F6765E">
      <w:pPr>
        <w:pStyle w:val="Sectionheading"/>
        <w:spacing w:line="240" w:lineRule="auto"/>
        <w:rPr>
          <w:rFonts w:ascii="Arial" w:hAnsi="Arial" w:cs="Arial"/>
          <w:color w:val="0D0D0D"/>
          <w:sz w:val="24"/>
          <w:szCs w:val="24"/>
        </w:rPr>
      </w:pPr>
    </w:p>
    <w:p w14:paraId="2901BD3B" w14:textId="77777777" w:rsidR="000738E1" w:rsidRDefault="000738E1" w:rsidP="00F6765E">
      <w:pPr>
        <w:pStyle w:val="Sectionheading"/>
        <w:spacing w:line="240" w:lineRule="auto"/>
        <w:rPr>
          <w:rFonts w:ascii="Arial" w:hAnsi="Arial" w:cs="Arial"/>
          <w:color w:val="0D0D0D"/>
          <w:sz w:val="24"/>
          <w:szCs w:val="24"/>
        </w:rPr>
      </w:pPr>
    </w:p>
    <w:p w14:paraId="42C5496A" w14:textId="77777777" w:rsidR="000738E1" w:rsidRDefault="000738E1" w:rsidP="00F6765E">
      <w:pPr>
        <w:pStyle w:val="Sectionheading"/>
        <w:spacing w:line="240" w:lineRule="auto"/>
        <w:rPr>
          <w:rFonts w:ascii="Arial" w:hAnsi="Arial" w:cs="Arial"/>
          <w:color w:val="0D0D0D"/>
          <w:sz w:val="24"/>
          <w:szCs w:val="24"/>
        </w:rPr>
      </w:pPr>
    </w:p>
    <w:p w14:paraId="259E3E34" w14:textId="77777777" w:rsidR="000738E1" w:rsidRDefault="000738E1" w:rsidP="00F6765E">
      <w:pPr>
        <w:pStyle w:val="Sectionheading"/>
        <w:spacing w:line="240" w:lineRule="auto"/>
        <w:rPr>
          <w:rFonts w:ascii="Arial" w:hAnsi="Arial" w:cs="Arial"/>
          <w:color w:val="0D0D0D"/>
          <w:sz w:val="24"/>
          <w:szCs w:val="24"/>
        </w:rPr>
      </w:pPr>
    </w:p>
    <w:p w14:paraId="42C50A70" w14:textId="77777777" w:rsidR="000738E1" w:rsidRDefault="000738E1" w:rsidP="00F6765E">
      <w:pPr>
        <w:pStyle w:val="Sectionheading"/>
        <w:spacing w:line="240" w:lineRule="auto"/>
        <w:rPr>
          <w:rFonts w:ascii="Arial" w:hAnsi="Arial" w:cs="Arial"/>
          <w:color w:val="0D0D0D"/>
          <w:sz w:val="24"/>
          <w:szCs w:val="24"/>
        </w:rPr>
      </w:pPr>
    </w:p>
    <w:p w14:paraId="1C2E3159" w14:textId="77777777" w:rsidR="00846C59" w:rsidRDefault="00846C59" w:rsidP="00F6765E">
      <w:pPr>
        <w:pStyle w:val="Sectionheading"/>
        <w:spacing w:line="240" w:lineRule="auto"/>
        <w:rPr>
          <w:rFonts w:ascii="Arial" w:hAnsi="Arial" w:cs="Arial"/>
          <w:color w:val="0D0D0D"/>
          <w:sz w:val="24"/>
          <w:szCs w:val="24"/>
        </w:rPr>
      </w:pPr>
    </w:p>
    <w:p w14:paraId="3327E1D3" w14:textId="77777777" w:rsidR="000738E1" w:rsidRDefault="000738E1" w:rsidP="00F6765E">
      <w:pPr>
        <w:pStyle w:val="Sectionheading"/>
        <w:spacing w:line="240" w:lineRule="auto"/>
        <w:rPr>
          <w:rFonts w:ascii="Arial" w:hAnsi="Arial" w:cs="Arial"/>
          <w:color w:val="0D0D0D"/>
          <w:sz w:val="24"/>
          <w:szCs w:val="24"/>
        </w:rPr>
      </w:pPr>
    </w:p>
    <w:p w14:paraId="1C0F21DD" w14:textId="77777777" w:rsidR="003520B2" w:rsidRDefault="003520B2" w:rsidP="00F6765E">
      <w:pPr>
        <w:pStyle w:val="Sectionheading"/>
        <w:spacing w:line="240" w:lineRule="auto"/>
        <w:rPr>
          <w:rFonts w:ascii="Arial" w:hAnsi="Arial" w:cs="Arial"/>
          <w:color w:val="0D0D0D"/>
          <w:sz w:val="24"/>
          <w:szCs w:val="24"/>
        </w:rPr>
      </w:pPr>
    </w:p>
    <w:p w14:paraId="0B92D655" w14:textId="77777777" w:rsidR="003520B2" w:rsidRDefault="003520B2" w:rsidP="00F6765E">
      <w:pPr>
        <w:pStyle w:val="Sectionheading"/>
        <w:spacing w:line="240" w:lineRule="auto"/>
        <w:rPr>
          <w:rFonts w:ascii="Arial" w:hAnsi="Arial" w:cs="Arial"/>
          <w:color w:val="0D0D0D"/>
          <w:sz w:val="24"/>
          <w:szCs w:val="24"/>
        </w:rPr>
      </w:pPr>
    </w:p>
    <w:p w14:paraId="1B353374" w14:textId="77777777" w:rsidR="003520B2" w:rsidRDefault="003520B2" w:rsidP="00F6765E">
      <w:pPr>
        <w:pStyle w:val="Sectionheading"/>
        <w:spacing w:line="240" w:lineRule="auto"/>
        <w:rPr>
          <w:rFonts w:ascii="Arial" w:hAnsi="Arial" w:cs="Arial"/>
          <w:color w:val="0D0D0D"/>
          <w:sz w:val="24"/>
          <w:szCs w:val="24"/>
        </w:rPr>
      </w:pPr>
    </w:p>
    <w:p w14:paraId="6303A1EF" w14:textId="77777777" w:rsidR="000738E1" w:rsidRDefault="000738E1" w:rsidP="00F6765E">
      <w:pPr>
        <w:pStyle w:val="Sectionheading"/>
        <w:spacing w:line="240" w:lineRule="auto"/>
        <w:rPr>
          <w:rFonts w:ascii="Arial" w:hAnsi="Arial" w:cs="Arial"/>
          <w:color w:val="0D0D0D"/>
          <w:sz w:val="24"/>
          <w:szCs w:val="24"/>
        </w:rPr>
      </w:pPr>
    </w:p>
    <w:p w14:paraId="1D6841E4" w14:textId="77777777" w:rsidR="00896B95" w:rsidRPr="00AB4F6C" w:rsidRDefault="00896B95" w:rsidP="00F6765E">
      <w:pPr>
        <w:pStyle w:val="Sectionheading"/>
        <w:spacing w:line="240" w:lineRule="auto"/>
        <w:rPr>
          <w:rFonts w:ascii="Arial" w:hAnsi="Arial" w:cs="Arial"/>
          <w:color w:val="auto"/>
          <w:sz w:val="22"/>
          <w:szCs w:val="22"/>
        </w:rPr>
      </w:pPr>
      <w:r w:rsidRPr="00AB4F6C">
        <w:rPr>
          <w:rFonts w:ascii="Arial" w:hAnsi="Arial" w:cs="Arial"/>
          <w:color w:val="auto"/>
          <w:sz w:val="22"/>
          <w:szCs w:val="22"/>
        </w:rPr>
        <w:lastRenderedPageBreak/>
        <w:t xml:space="preserve">Version History </w:t>
      </w:r>
    </w:p>
    <w:p w14:paraId="43B4892A" w14:textId="77777777" w:rsidR="00D10124" w:rsidRPr="00AB4F6C" w:rsidRDefault="00D10124" w:rsidP="007A00E2">
      <w:pPr>
        <w:spacing w:after="0"/>
      </w:pPr>
    </w:p>
    <w:p w14:paraId="7FFEF914" w14:textId="77777777" w:rsidR="00D10124" w:rsidRPr="00AB4F6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992"/>
        <w:gridCol w:w="4010"/>
        <w:gridCol w:w="2410"/>
      </w:tblGrid>
      <w:tr w:rsidR="00BC735E" w:rsidRPr="00AB4F6C" w14:paraId="33B560EE" w14:textId="77777777" w:rsidTr="00BC735E">
        <w:trPr>
          <w:trHeight w:val="450"/>
        </w:trPr>
        <w:tc>
          <w:tcPr>
            <w:tcW w:w="1060" w:type="dxa"/>
            <w:shd w:val="clear" w:color="auto" w:fill="EEECE1"/>
            <w:noWrap/>
          </w:tcPr>
          <w:p w14:paraId="73A678E3" w14:textId="77777777" w:rsidR="00BC735E" w:rsidRPr="00AB4F6C" w:rsidRDefault="00BC735E" w:rsidP="00BC735E">
            <w:pPr>
              <w:spacing w:before="100" w:beforeAutospacing="1" w:after="100" w:afterAutospacing="1"/>
              <w:jc w:val="center"/>
              <w:rPr>
                <w:rFonts w:cs="Arial"/>
                <w:b/>
                <w:bCs/>
              </w:rPr>
            </w:pPr>
            <w:r w:rsidRPr="00AB4F6C">
              <w:rPr>
                <w:rFonts w:cs="Arial"/>
                <w:b/>
                <w:bCs/>
              </w:rPr>
              <w:t>Version</w:t>
            </w:r>
          </w:p>
        </w:tc>
        <w:tc>
          <w:tcPr>
            <w:tcW w:w="1701" w:type="dxa"/>
            <w:shd w:val="clear" w:color="auto" w:fill="EEECE1"/>
          </w:tcPr>
          <w:p w14:paraId="547889C9" w14:textId="77777777" w:rsidR="00BC735E" w:rsidRPr="00AB4F6C" w:rsidRDefault="00BC735E" w:rsidP="00BC735E">
            <w:pPr>
              <w:spacing w:before="100" w:beforeAutospacing="1" w:after="100" w:afterAutospacing="1"/>
              <w:jc w:val="center"/>
              <w:rPr>
                <w:rFonts w:cs="Arial"/>
                <w:b/>
                <w:bCs/>
              </w:rPr>
            </w:pPr>
            <w:r w:rsidRPr="00AB4F6C">
              <w:rPr>
                <w:rFonts w:cs="Arial"/>
                <w:b/>
                <w:bCs/>
              </w:rPr>
              <w:t>Date Issued</w:t>
            </w:r>
          </w:p>
        </w:tc>
        <w:tc>
          <w:tcPr>
            <w:tcW w:w="992" w:type="dxa"/>
            <w:shd w:val="clear" w:color="auto" w:fill="EEECE1"/>
          </w:tcPr>
          <w:p w14:paraId="2F4ABE76" w14:textId="77777777" w:rsidR="00BC735E" w:rsidRPr="00AB4F6C" w:rsidRDefault="00BC735E" w:rsidP="00BC735E">
            <w:pPr>
              <w:spacing w:before="100" w:beforeAutospacing="1" w:after="100" w:afterAutospacing="1"/>
              <w:jc w:val="center"/>
              <w:rPr>
                <w:rFonts w:cs="Arial"/>
                <w:b/>
                <w:bCs/>
              </w:rPr>
            </w:pPr>
            <w:r w:rsidRPr="00AB4F6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AB4F6C" w14:paraId="0B0659BD" w14:textId="77777777" w:rsidTr="003320DA">
              <w:trPr>
                <w:trHeight w:val="131"/>
              </w:trPr>
              <w:tc>
                <w:tcPr>
                  <w:tcW w:w="0" w:type="auto"/>
                </w:tcPr>
                <w:p w14:paraId="6179718F" w14:textId="77777777" w:rsidR="00BC735E" w:rsidRPr="00AB4F6C" w:rsidRDefault="00BC735E" w:rsidP="00D36560">
                  <w:pPr>
                    <w:framePr w:hSpace="180" w:wrap="around" w:vAnchor="page" w:hAnchor="margin" w:y="2243"/>
                    <w:autoSpaceDE w:val="0"/>
                    <w:autoSpaceDN w:val="0"/>
                    <w:adjustRightInd w:val="0"/>
                    <w:spacing w:before="100" w:beforeAutospacing="1" w:after="100" w:afterAutospacing="1" w:line="240" w:lineRule="auto"/>
                    <w:jc w:val="center"/>
                    <w:rPr>
                      <w:rFonts w:cs="Arial"/>
                      <w:b/>
                      <w:lang w:val="en-GB" w:eastAsia="en-GB"/>
                    </w:rPr>
                  </w:pPr>
                  <w:r w:rsidRPr="00AB4F6C">
                    <w:rPr>
                      <w:rFonts w:cs="Arial"/>
                      <w:b/>
                      <w:lang w:val="en-GB" w:eastAsia="en-GB"/>
                    </w:rPr>
                    <w:t>Brief Summary of Change</w:t>
                  </w:r>
                </w:p>
              </w:tc>
            </w:tr>
          </w:tbl>
          <w:p w14:paraId="0DAD5286" w14:textId="77777777" w:rsidR="00BC735E" w:rsidRPr="00AB4F6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AB4F6C" w:rsidRDefault="00BC735E" w:rsidP="00BC735E">
            <w:pPr>
              <w:spacing w:before="100" w:beforeAutospacing="1" w:after="100" w:afterAutospacing="1"/>
              <w:jc w:val="center"/>
              <w:rPr>
                <w:rFonts w:cs="Arial"/>
                <w:b/>
                <w:bCs/>
              </w:rPr>
            </w:pPr>
            <w:r w:rsidRPr="00AB4F6C">
              <w:rPr>
                <w:rFonts w:cs="Arial"/>
                <w:b/>
                <w:bCs/>
              </w:rPr>
              <w:t>Author</w:t>
            </w:r>
          </w:p>
        </w:tc>
      </w:tr>
      <w:tr w:rsidR="00BC735E" w:rsidRPr="00AB4F6C" w14:paraId="476662B0" w14:textId="77777777" w:rsidTr="00BC735E">
        <w:trPr>
          <w:trHeight w:val="450"/>
        </w:trPr>
        <w:tc>
          <w:tcPr>
            <w:tcW w:w="1060" w:type="dxa"/>
            <w:shd w:val="clear" w:color="auto" w:fill="auto"/>
            <w:noWrap/>
          </w:tcPr>
          <w:p w14:paraId="505453F7" w14:textId="77777777" w:rsidR="00BC735E" w:rsidRPr="00AB4F6C" w:rsidRDefault="00BC735E" w:rsidP="00BC735E">
            <w:pPr>
              <w:spacing w:before="100" w:beforeAutospacing="1" w:after="100" w:afterAutospacing="1"/>
              <w:rPr>
                <w:rFonts w:cs="Arial"/>
              </w:rPr>
            </w:pPr>
            <w:r w:rsidRPr="00AB4F6C">
              <w:rPr>
                <w:rFonts w:cs="Arial"/>
              </w:rPr>
              <w:t xml:space="preserve">0.1 </w:t>
            </w:r>
          </w:p>
        </w:tc>
        <w:tc>
          <w:tcPr>
            <w:tcW w:w="1701" w:type="dxa"/>
            <w:shd w:val="clear" w:color="auto" w:fill="auto"/>
            <w:noWrap/>
          </w:tcPr>
          <w:p w14:paraId="4E260BD6" w14:textId="77777777" w:rsidR="00BC735E" w:rsidRPr="00AB4F6C" w:rsidRDefault="00D13C14" w:rsidP="00BC735E">
            <w:pPr>
              <w:spacing w:before="100" w:beforeAutospacing="1" w:after="100" w:afterAutospacing="1"/>
              <w:rPr>
                <w:rFonts w:cs="Arial"/>
              </w:rPr>
            </w:pPr>
            <w:r>
              <w:rPr>
                <w:rFonts w:cs="Arial"/>
              </w:rPr>
              <w:t xml:space="preserve">20 April </w:t>
            </w:r>
            <w:r w:rsidR="00BC735E" w:rsidRPr="00AB4F6C">
              <w:rPr>
                <w:rFonts w:cs="Arial"/>
              </w:rPr>
              <w:t>2018</w:t>
            </w:r>
          </w:p>
        </w:tc>
        <w:tc>
          <w:tcPr>
            <w:tcW w:w="992" w:type="dxa"/>
            <w:shd w:val="clear" w:color="auto" w:fill="auto"/>
            <w:noWrap/>
          </w:tcPr>
          <w:p w14:paraId="24A0FA2B" w14:textId="77777777" w:rsidR="00BC735E" w:rsidRPr="00AB4F6C" w:rsidRDefault="00BC735E" w:rsidP="00BC735E">
            <w:pPr>
              <w:spacing w:before="100" w:beforeAutospacing="1" w:after="100" w:afterAutospacing="1"/>
              <w:rPr>
                <w:rFonts w:cs="Arial"/>
              </w:rPr>
            </w:pPr>
            <w:r w:rsidRPr="00AB4F6C">
              <w:rPr>
                <w:rFonts w:cs="Arial"/>
              </w:rPr>
              <w:t>Draft</w:t>
            </w:r>
          </w:p>
        </w:tc>
        <w:tc>
          <w:tcPr>
            <w:tcW w:w="4010" w:type="dxa"/>
            <w:shd w:val="clear" w:color="auto" w:fill="auto"/>
          </w:tcPr>
          <w:p w14:paraId="4EAA0CE7" w14:textId="77777777" w:rsidR="00BC735E" w:rsidRPr="00AB4F6C" w:rsidRDefault="00D13C14" w:rsidP="00BC735E">
            <w:pPr>
              <w:spacing w:before="100" w:beforeAutospacing="1" w:after="100" w:afterAutospacing="1"/>
              <w:rPr>
                <w:rFonts w:cs="Arial"/>
              </w:rPr>
            </w:pPr>
            <w:r>
              <w:rPr>
                <w:rFonts w:cs="Arial"/>
              </w:rPr>
              <w:t>New document</w:t>
            </w:r>
          </w:p>
        </w:tc>
        <w:tc>
          <w:tcPr>
            <w:tcW w:w="2410" w:type="dxa"/>
            <w:shd w:val="clear" w:color="auto" w:fill="auto"/>
            <w:noWrap/>
          </w:tcPr>
          <w:p w14:paraId="6CBDC61E" w14:textId="77777777" w:rsidR="00BC735E" w:rsidRPr="00AB4F6C" w:rsidRDefault="00991B76" w:rsidP="00BC735E">
            <w:pPr>
              <w:spacing w:before="100" w:beforeAutospacing="1" w:after="100" w:afterAutospacing="1"/>
              <w:rPr>
                <w:rFonts w:cs="Arial"/>
              </w:rPr>
            </w:pPr>
            <w:r>
              <w:rPr>
                <w:rFonts w:cs="Arial"/>
              </w:rPr>
              <w:t>NCL IG Leads</w:t>
            </w:r>
          </w:p>
        </w:tc>
      </w:tr>
      <w:tr w:rsidR="00BC735E" w:rsidRPr="00AB4F6C" w14:paraId="6FB67A50" w14:textId="77777777" w:rsidTr="00BC735E">
        <w:trPr>
          <w:trHeight w:val="450"/>
        </w:trPr>
        <w:tc>
          <w:tcPr>
            <w:tcW w:w="1060" w:type="dxa"/>
            <w:shd w:val="clear" w:color="auto" w:fill="auto"/>
            <w:noWrap/>
          </w:tcPr>
          <w:p w14:paraId="3DE4C218" w14:textId="77777777" w:rsidR="00BC735E" w:rsidRPr="00AB4F6C" w:rsidRDefault="00991B76" w:rsidP="00BC735E">
            <w:pPr>
              <w:spacing w:before="100" w:beforeAutospacing="1" w:after="100" w:afterAutospacing="1"/>
              <w:rPr>
                <w:rFonts w:cs="Arial"/>
              </w:rPr>
            </w:pPr>
            <w:r>
              <w:rPr>
                <w:rFonts w:cs="Arial"/>
              </w:rPr>
              <w:t>0.2</w:t>
            </w:r>
          </w:p>
        </w:tc>
        <w:tc>
          <w:tcPr>
            <w:tcW w:w="1701" w:type="dxa"/>
            <w:shd w:val="clear" w:color="auto" w:fill="auto"/>
            <w:noWrap/>
          </w:tcPr>
          <w:p w14:paraId="0BF6E97D" w14:textId="77777777" w:rsidR="00BC735E" w:rsidRPr="00AB4F6C" w:rsidRDefault="00991B76" w:rsidP="00BC735E">
            <w:pPr>
              <w:spacing w:before="100" w:beforeAutospacing="1" w:after="100" w:afterAutospacing="1"/>
              <w:rPr>
                <w:rFonts w:cs="Arial"/>
              </w:rPr>
            </w:pPr>
            <w:r>
              <w:rPr>
                <w:rFonts w:cs="Arial"/>
              </w:rPr>
              <w:t>27 April 2018</w:t>
            </w:r>
          </w:p>
        </w:tc>
        <w:tc>
          <w:tcPr>
            <w:tcW w:w="992" w:type="dxa"/>
            <w:shd w:val="clear" w:color="auto" w:fill="auto"/>
            <w:noWrap/>
          </w:tcPr>
          <w:p w14:paraId="1A6820ED" w14:textId="77777777" w:rsidR="00BC735E" w:rsidRPr="00AB4F6C" w:rsidRDefault="00991B76" w:rsidP="00BC735E">
            <w:pPr>
              <w:spacing w:before="100" w:beforeAutospacing="1" w:after="100" w:afterAutospacing="1"/>
              <w:rPr>
                <w:rFonts w:cs="Arial"/>
              </w:rPr>
            </w:pPr>
            <w:r>
              <w:rPr>
                <w:rFonts w:cs="Arial"/>
              </w:rPr>
              <w:t>Draft</w:t>
            </w:r>
          </w:p>
        </w:tc>
        <w:tc>
          <w:tcPr>
            <w:tcW w:w="4010" w:type="dxa"/>
            <w:shd w:val="clear" w:color="auto" w:fill="auto"/>
          </w:tcPr>
          <w:p w14:paraId="27C3E6A3" w14:textId="77777777" w:rsidR="00BC735E" w:rsidRPr="00AB4F6C" w:rsidRDefault="00991B76" w:rsidP="00BC735E">
            <w:pPr>
              <w:spacing w:before="100" w:beforeAutospacing="1" w:after="100" w:afterAutospacing="1"/>
              <w:rPr>
                <w:rFonts w:cs="Arial"/>
              </w:rPr>
            </w:pPr>
            <w:r>
              <w:rPr>
                <w:rFonts w:cs="Arial"/>
              </w:rPr>
              <w:t>Amended following comments from Michael Fox – Camden CCG</w:t>
            </w:r>
          </w:p>
        </w:tc>
        <w:tc>
          <w:tcPr>
            <w:tcW w:w="2410" w:type="dxa"/>
            <w:shd w:val="clear" w:color="auto" w:fill="auto"/>
            <w:noWrap/>
          </w:tcPr>
          <w:p w14:paraId="2173BA15" w14:textId="77777777" w:rsidR="00BC735E" w:rsidRPr="00AB4F6C" w:rsidRDefault="00991B76" w:rsidP="00BC735E">
            <w:pPr>
              <w:spacing w:before="100" w:beforeAutospacing="1" w:after="100" w:afterAutospacing="1"/>
              <w:rPr>
                <w:rFonts w:cs="Arial"/>
              </w:rPr>
            </w:pPr>
            <w:r>
              <w:rPr>
                <w:rFonts w:cs="Arial"/>
              </w:rPr>
              <w:t>NCL IG Leads</w:t>
            </w:r>
          </w:p>
        </w:tc>
      </w:tr>
      <w:tr w:rsidR="00BC735E" w:rsidRPr="00AB4F6C" w14:paraId="14C5A49C" w14:textId="77777777" w:rsidTr="00BC735E">
        <w:trPr>
          <w:trHeight w:val="435"/>
        </w:trPr>
        <w:tc>
          <w:tcPr>
            <w:tcW w:w="1060" w:type="dxa"/>
            <w:shd w:val="clear" w:color="auto" w:fill="auto"/>
            <w:noWrap/>
          </w:tcPr>
          <w:p w14:paraId="467F423A" w14:textId="77777777" w:rsidR="00BC735E" w:rsidRPr="00AB4F6C" w:rsidRDefault="000E2BBE" w:rsidP="00BC735E">
            <w:pPr>
              <w:spacing w:before="100" w:beforeAutospacing="1" w:after="100" w:afterAutospacing="1"/>
              <w:rPr>
                <w:rFonts w:cs="Arial"/>
              </w:rPr>
            </w:pPr>
            <w:r>
              <w:rPr>
                <w:rFonts w:cs="Arial"/>
              </w:rPr>
              <w:t>0.3</w:t>
            </w:r>
          </w:p>
        </w:tc>
        <w:tc>
          <w:tcPr>
            <w:tcW w:w="1701" w:type="dxa"/>
            <w:shd w:val="clear" w:color="auto" w:fill="auto"/>
            <w:noWrap/>
          </w:tcPr>
          <w:p w14:paraId="1B1C8BF5" w14:textId="77777777" w:rsidR="00BC735E" w:rsidRPr="00AB4F6C" w:rsidRDefault="000E2BBE" w:rsidP="00BC735E">
            <w:pPr>
              <w:spacing w:before="100" w:beforeAutospacing="1" w:after="100" w:afterAutospacing="1"/>
              <w:rPr>
                <w:rFonts w:cs="Arial"/>
              </w:rPr>
            </w:pPr>
            <w:r>
              <w:rPr>
                <w:rFonts w:cs="Arial"/>
              </w:rPr>
              <w:t>06 Feb 2019</w:t>
            </w:r>
          </w:p>
        </w:tc>
        <w:tc>
          <w:tcPr>
            <w:tcW w:w="992" w:type="dxa"/>
            <w:shd w:val="clear" w:color="auto" w:fill="auto"/>
            <w:noWrap/>
          </w:tcPr>
          <w:p w14:paraId="3131E429" w14:textId="77777777" w:rsidR="00BC735E" w:rsidRPr="00AB4F6C" w:rsidRDefault="000E2BBE" w:rsidP="00BC735E">
            <w:pPr>
              <w:spacing w:before="100" w:beforeAutospacing="1" w:after="100" w:afterAutospacing="1"/>
              <w:rPr>
                <w:rFonts w:cs="Arial"/>
              </w:rPr>
            </w:pPr>
            <w:r>
              <w:rPr>
                <w:rFonts w:cs="Arial"/>
              </w:rPr>
              <w:t>Draft</w:t>
            </w:r>
          </w:p>
        </w:tc>
        <w:tc>
          <w:tcPr>
            <w:tcW w:w="4010" w:type="dxa"/>
            <w:shd w:val="clear" w:color="auto" w:fill="auto"/>
          </w:tcPr>
          <w:p w14:paraId="620ACE89" w14:textId="77777777" w:rsidR="00BC735E" w:rsidRPr="00AB4F6C" w:rsidRDefault="000E2BBE" w:rsidP="002A4015">
            <w:pPr>
              <w:spacing w:before="100" w:beforeAutospacing="1" w:after="100" w:afterAutospacing="1"/>
              <w:rPr>
                <w:rFonts w:cs="Arial"/>
              </w:rPr>
            </w:pPr>
            <w:r>
              <w:rPr>
                <w:rFonts w:cs="Arial"/>
              </w:rPr>
              <w:t>DPO suggested revisions</w:t>
            </w:r>
          </w:p>
        </w:tc>
        <w:tc>
          <w:tcPr>
            <w:tcW w:w="2410" w:type="dxa"/>
            <w:shd w:val="clear" w:color="auto" w:fill="auto"/>
            <w:noWrap/>
          </w:tcPr>
          <w:p w14:paraId="53A24F36" w14:textId="51837C6E" w:rsidR="000E2BBE" w:rsidRPr="00AB4F6C" w:rsidRDefault="000E2BBE" w:rsidP="000E2BBE">
            <w:pPr>
              <w:spacing w:before="100" w:beforeAutospacing="1" w:after="100" w:afterAutospacing="1"/>
              <w:rPr>
                <w:rFonts w:cs="Arial"/>
              </w:rPr>
            </w:pPr>
            <w:r>
              <w:rPr>
                <w:rFonts w:cs="Arial"/>
              </w:rPr>
              <w:t>Steve Durbin, Data Protection Officer</w:t>
            </w:r>
          </w:p>
        </w:tc>
      </w:tr>
      <w:tr w:rsidR="00BC735E" w:rsidRPr="00BC735E" w14:paraId="6EFDF82E" w14:textId="77777777" w:rsidTr="00BC735E">
        <w:trPr>
          <w:trHeight w:val="450"/>
        </w:trPr>
        <w:tc>
          <w:tcPr>
            <w:tcW w:w="1060" w:type="dxa"/>
            <w:shd w:val="clear" w:color="auto" w:fill="auto"/>
            <w:noWrap/>
          </w:tcPr>
          <w:p w14:paraId="7D48ADEA" w14:textId="29B8D492" w:rsidR="00BC735E" w:rsidRPr="00BC735E" w:rsidRDefault="004408BB" w:rsidP="00BC735E">
            <w:pPr>
              <w:spacing w:before="100" w:beforeAutospacing="1" w:after="100" w:afterAutospacing="1"/>
              <w:rPr>
                <w:rFonts w:cs="Arial"/>
              </w:rPr>
            </w:pPr>
            <w:r>
              <w:rPr>
                <w:rFonts w:cs="Arial"/>
              </w:rPr>
              <w:t>1.0</w:t>
            </w:r>
          </w:p>
        </w:tc>
        <w:tc>
          <w:tcPr>
            <w:tcW w:w="1701" w:type="dxa"/>
            <w:shd w:val="clear" w:color="auto" w:fill="auto"/>
            <w:noWrap/>
          </w:tcPr>
          <w:p w14:paraId="6844E184" w14:textId="21E66108" w:rsidR="00BC735E" w:rsidRPr="00BC735E" w:rsidRDefault="004408BB" w:rsidP="00BC735E">
            <w:pPr>
              <w:spacing w:before="100" w:beforeAutospacing="1" w:after="100" w:afterAutospacing="1"/>
              <w:rPr>
                <w:rFonts w:cs="Arial"/>
              </w:rPr>
            </w:pPr>
            <w:r>
              <w:rPr>
                <w:rFonts w:cs="Arial"/>
              </w:rPr>
              <w:t>03 June 2020</w:t>
            </w:r>
          </w:p>
        </w:tc>
        <w:tc>
          <w:tcPr>
            <w:tcW w:w="992" w:type="dxa"/>
            <w:shd w:val="clear" w:color="auto" w:fill="auto"/>
            <w:noWrap/>
          </w:tcPr>
          <w:p w14:paraId="358C7A5E" w14:textId="6E04E60F" w:rsidR="00BC735E" w:rsidRPr="00BC735E" w:rsidRDefault="004408BB" w:rsidP="00BC735E">
            <w:pPr>
              <w:spacing w:before="100" w:beforeAutospacing="1" w:after="100" w:afterAutospacing="1"/>
              <w:rPr>
                <w:rFonts w:cs="Arial"/>
              </w:rPr>
            </w:pPr>
            <w:r>
              <w:rPr>
                <w:rFonts w:cs="Arial"/>
              </w:rPr>
              <w:t>Final</w:t>
            </w:r>
          </w:p>
        </w:tc>
        <w:tc>
          <w:tcPr>
            <w:tcW w:w="4010" w:type="dxa"/>
            <w:shd w:val="clear" w:color="auto" w:fill="auto"/>
          </w:tcPr>
          <w:p w14:paraId="693F33D3" w14:textId="6C882AA9" w:rsidR="00BC735E" w:rsidRPr="00BC735E" w:rsidRDefault="004408BB" w:rsidP="00BC735E">
            <w:pPr>
              <w:spacing w:after="0"/>
              <w:rPr>
                <w:rFonts w:cs="Arial"/>
              </w:rPr>
            </w:pPr>
            <w:r>
              <w:rPr>
                <w:rFonts w:cs="Arial"/>
              </w:rPr>
              <w:t>Updated for practices and Brexit</w:t>
            </w:r>
          </w:p>
        </w:tc>
        <w:tc>
          <w:tcPr>
            <w:tcW w:w="2410" w:type="dxa"/>
            <w:shd w:val="clear" w:color="auto" w:fill="auto"/>
            <w:noWrap/>
          </w:tcPr>
          <w:p w14:paraId="38B41106" w14:textId="04047A56" w:rsidR="00BC735E" w:rsidRPr="00BC735E" w:rsidRDefault="002F4199" w:rsidP="00BC735E">
            <w:pPr>
              <w:spacing w:before="100" w:beforeAutospacing="1" w:after="100" w:afterAutospacing="1"/>
              <w:rPr>
                <w:rFonts w:cs="Arial"/>
              </w:rPr>
            </w:pPr>
            <w:r>
              <w:rPr>
                <w:rFonts w:cs="Arial"/>
              </w:rPr>
              <w:t>Steve Durbin, Data Protection Officer</w:t>
            </w:r>
          </w:p>
        </w:tc>
      </w:tr>
    </w:tbl>
    <w:p w14:paraId="2026F739" w14:textId="77777777" w:rsidR="00D10124"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D60320" w14:paraId="4D0396A7" w14:textId="77777777" w:rsidTr="00991B76">
        <w:trPr>
          <w:trHeight w:val="270"/>
        </w:trPr>
        <w:tc>
          <w:tcPr>
            <w:tcW w:w="10207" w:type="dxa"/>
            <w:gridSpan w:val="2"/>
            <w:shd w:val="clear" w:color="auto" w:fill="EEECE1"/>
          </w:tcPr>
          <w:p w14:paraId="11E6F896" w14:textId="77777777" w:rsidR="00991B76" w:rsidRPr="00D60320" w:rsidRDefault="00991B76" w:rsidP="00991B76">
            <w:pPr>
              <w:autoSpaceDE w:val="0"/>
              <w:autoSpaceDN w:val="0"/>
              <w:adjustRightInd w:val="0"/>
              <w:spacing w:after="0"/>
              <w:rPr>
                <w:rFonts w:cs="Arial"/>
                <w:b/>
                <w:color w:val="000000"/>
                <w:lang w:eastAsia="en-GB"/>
              </w:rPr>
            </w:pPr>
            <w:r w:rsidRPr="00D60320">
              <w:rPr>
                <w:rFonts w:cs="Arial"/>
                <w:b/>
                <w:color w:val="000000"/>
                <w:lang w:eastAsia="en-GB"/>
              </w:rPr>
              <w:t xml:space="preserve">For more information on the status of this policy, please contact: </w:t>
            </w:r>
          </w:p>
          <w:p w14:paraId="64DB52C7" w14:textId="77777777" w:rsidR="00991B76" w:rsidRPr="00D60320" w:rsidRDefault="00991B76" w:rsidP="00991B76">
            <w:pPr>
              <w:autoSpaceDE w:val="0"/>
              <w:autoSpaceDN w:val="0"/>
              <w:adjustRightInd w:val="0"/>
              <w:spacing w:after="0"/>
              <w:rPr>
                <w:rFonts w:cs="Arial"/>
                <w:b/>
                <w:color w:val="000000"/>
                <w:sz w:val="23"/>
                <w:szCs w:val="23"/>
                <w:lang w:eastAsia="en-GB"/>
              </w:rPr>
            </w:pPr>
          </w:p>
        </w:tc>
      </w:tr>
      <w:tr w:rsidR="00991B76" w:rsidRPr="00D60320" w14:paraId="18EF1244" w14:textId="77777777" w:rsidTr="00991B76">
        <w:trPr>
          <w:trHeight w:val="240"/>
        </w:trPr>
        <w:tc>
          <w:tcPr>
            <w:tcW w:w="3652" w:type="dxa"/>
            <w:shd w:val="clear" w:color="auto" w:fill="auto"/>
          </w:tcPr>
          <w:p w14:paraId="1DB74FE6" w14:textId="77777777" w:rsidR="00991B76" w:rsidRPr="00D60320" w:rsidRDefault="00991B76" w:rsidP="00991B76">
            <w:pPr>
              <w:spacing w:after="0"/>
              <w:ind w:left="125" w:right="-330"/>
              <w:rPr>
                <w:rFonts w:cs="Arial"/>
              </w:rPr>
            </w:pPr>
            <w:r w:rsidRPr="00D60320">
              <w:rPr>
                <w:rFonts w:cs="Arial"/>
              </w:rPr>
              <w:t>North Central London CCGs</w:t>
            </w:r>
          </w:p>
        </w:tc>
        <w:tc>
          <w:tcPr>
            <w:tcW w:w="6555" w:type="dxa"/>
            <w:shd w:val="clear" w:color="auto" w:fill="auto"/>
          </w:tcPr>
          <w:p w14:paraId="1C80EC1F" w14:textId="77777777" w:rsidR="00991B76" w:rsidRPr="00D60320" w:rsidRDefault="00991B76" w:rsidP="00991B76">
            <w:pPr>
              <w:spacing w:after="0"/>
              <w:ind w:right="-330"/>
              <w:rPr>
                <w:rFonts w:cs="Arial"/>
              </w:rPr>
            </w:pPr>
            <w:r w:rsidRPr="00D60320">
              <w:rPr>
                <w:rFonts w:cs="Arial"/>
              </w:rPr>
              <w:t>Information Governance Leads</w:t>
            </w:r>
          </w:p>
        </w:tc>
      </w:tr>
      <w:tr w:rsidR="00991B76" w:rsidRPr="00D60320" w14:paraId="004084D3" w14:textId="77777777" w:rsidTr="00991B76">
        <w:trPr>
          <w:trHeight w:val="532"/>
        </w:trPr>
        <w:tc>
          <w:tcPr>
            <w:tcW w:w="3652" w:type="dxa"/>
            <w:shd w:val="clear" w:color="auto" w:fill="auto"/>
          </w:tcPr>
          <w:p w14:paraId="269C8C9A" w14:textId="77777777" w:rsidR="00991B76" w:rsidRPr="00D60320" w:rsidRDefault="00991B76" w:rsidP="00991B76">
            <w:pPr>
              <w:spacing w:after="0"/>
              <w:ind w:left="125" w:right="-330"/>
              <w:rPr>
                <w:rFonts w:cs="Arial"/>
              </w:rPr>
            </w:pPr>
            <w:r w:rsidRPr="00D60320">
              <w:rPr>
                <w:rFonts w:cs="Arial"/>
              </w:rPr>
              <w:t>Approved by</w:t>
            </w:r>
          </w:p>
        </w:tc>
        <w:tc>
          <w:tcPr>
            <w:tcW w:w="6555" w:type="dxa"/>
            <w:shd w:val="clear" w:color="auto" w:fill="auto"/>
          </w:tcPr>
          <w:p w14:paraId="21FCF49A" w14:textId="6917CA8C" w:rsidR="00991B76" w:rsidRPr="00D36560" w:rsidRDefault="00D36560" w:rsidP="00991B76">
            <w:pPr>
              <w:spacing w:after="0"/>
              <w:ind w:right="-330"/>
              <w:rPr>
                <w:rFonts w:cs="Arial"/>
              </w:rPr>
            </w:pPr>
            <w:r w:rsidRPr="00D36560">
              <w:rPr>
                <w:rFonts w:cs="Arial"/>
              </w:rPr>
              <w:t xml:space="preserve">Partners of St John’s way Medical </w:t>
            </w:r>
            <w:proofErr w:type="spellStart"/>
            <w:r w:rsidRPr="00D36560">
              <w:rPr>
                <w:rFonts w:cs="Arial"/>
              </w:rPr>
              <w:t>centre</w:t>
            </w:r>
            <w:proofErr w:type="spellEnd"/>
          </w:p>
        </w:tc>
      </w:tr>
      <w:tr w:rsidR="00991B76" w:rsidRPr="00D60320" w14:paraId="236DF7D6" w14:textId="77777777" w:rsidTr="00991B76">
        <w:trPr>
          <w:trHeight w:val="285"/>
        </w:trPr>
        <w:tc>
          <w:tcPr>
            <w:tcW w:w="3652" w:type="dxa"/>
            <w:shd w:val="clear" w:color="auto" w:fill="auto"/>
          </w:tcPr>
          <w:p w14:paraId="46345411" w14:textId="77777777" w:rsidR="00991B76" w:rsidRPr="00D60320" w:rsidRDefault="00991B76" w:rsidP="00991B76">
            <w:pPr>
              <w:spacing w:after="0"/>
              <w:ind w:left="125" w:right="-330"/>
              <w:rPr>
                <w:rFonts w:cs="Arial"/>
              </w:rPr>
            </w:pPr>
            <w:r w:rsidRPr="00D60320">
              <w:rPr>
                <w:rFonts w:cs="Arial"/>
              </w:rPr>
              <w:t>Approval Date</w:t>
            </w:r>
          </w:p>
        </w:tc>
        <w:tc>
          <w:tcPr>
            <w:tcW w:w="6555" w:type="dxa"/>
            <w:shd w:val="clear" w:color="auto" w:fill="auto"/>
          </w:tcPr>
          <w:p w14:paraId="6089D99B" w14:textId="720D5553" w:rsidR="00991B76" w:rsidRPr="00D36560" w:rsidRDefault="00D36560" w:rsidP="00991B76">
            <w:pPr>
              <w:spacing w:after="0"/>
              <w:ind w:right="-330"/>
              <w:rPr>
                <w:rFonts w:cs="Arial"/>
              </w:rPr>
            </w:pPr>
            <w:r w:rsidRPr="00D36560">
              <w:rPr>
                <w:rFonts w:cs="Arial"/>
              </w:rPr>
              <w:t>24</w:t>
            </w:r>
            <w:r w:rsidRPr="00D36560">
              <w:rPr>
                <w:rFonts w:cs="Arial"/>
                <w:vertAlign w:val="superscript"/>
              </w:rPr>
              <w:t>th</w:t>
            </w:r>
            <w:r w:rsidRPr="00D36560">
              <w:rPr>
                <w:rFonts w:cs="Arial"/>
              </w:rPr>
              <w:t xml:space="preserve"> July 2020</w:t>
            </w:r>
          </w:p>
        </w:tc>
      </w:tr>
      <w:tr w:rsidR="00991B76" w:rsidRPr="00D60320" w14:paraId="5E37E115" w14:textId="77777777" w:rsidTr="00991B76">
        <w:trPr>
          <w:trHeight w:val="270"/>
        </w:trPr>
        <w:tc>
          <w:tcPr>
            <w:tcW w:w="3652" w:type="dxa"/>
            <w:shd w:val="clear" w:color="auto" w:fill="auto"/>
          </w:tcPr>
          <w:p w14:paraId="4CC98F21" w14:textId="77777777" w:rsidR="00991B76" w:rsidRPr="00D60320" w:rsidRDefault="00991B76" w:rsidP="00991B76">
            <w:pPr>
              <w:spacing w:after="0"/>
              <w:ind w:left="125" w:right="-330"/>
              <w:rPr>
                <w:rFonts w:cs="Arial"/>
              </w:rPr>
            </w:pPr>
            <w:r w:rsidRPr="00D60320">
              <w:rPr>
                <w:rFonts w:cs="Arial"/>
                <w:color w:val="000000"/>
                <w:lang w:eastAsia="en-GB"/>
              </w:rPr>
              <w:t>Next Review Date</w:t>
            </w:r>
          </w:p>
        </w:tc>
        <w:tc>
          <w:tcPr>
            <w:tcW w:w="6555" w:type="dxa"/>
            <w:shd w:val="clear" w:color="auto" w:fill="auto"/>
          </w:tcPr>
          <w:p w14:paraId="6B84BC47" w14:textId="77777777" w:rsidR="00991B76" w:rsidRPr="00D36560" w:rsidRDefault="00991B76" w:rsidP="00991B76">
            <w:pPr>
              <w:spacing w:after="0"/>
              <w:ind w:right="-330"/>
              <w:rPr>
                <w:rFonts w:cs="Arial"/>
              </w:rPr>
            </w:pPr>
            <w:r w:rsidRPr="00D36560">
              <w:rPr>
                <w:rFonts w:cs="Arial"/>
              </w:rPr>
              <w:t>2 years after approval</w:t>
            </w:r>
          </w:p>
        </w:tc>
      </w:tr>
      <w:tr w:rsidR="00991B76" w:rsidRPr="00D60320" w14:paraId="139ECB3C" w14:textId="77777777" w:rsidTr="00991B76">
        <w:trPr>
          <w:trHeight w:val="225"/>
        </w:trPr>
        <w:tc>
          <w:tcPr>
            <w:tcW w:w="3652" w:type="dxa"/>
            <w:shd w:val="clear" w:color="auto" w:fill="auto"/>
          </w:tcPr>
          <w:p w14:paraId="20C2D50C" w14:textId="77777777" w:rsidR="00991B76" w:rsidRPr="00D60320" w:rsidRDefault="00991B76" w:rsidP="00991B76">
            <w:pPr>
              <w:spacing w:after="0"/>
              <w:ind w:left="125" w:right="-330"/>
              <w:rPr>
                <w:rFonts w:cs="Arial"/>
              </w:rPr>
            </w:pPr>
            <w:r w:rsidRPr="00D60320">
              <w:rPr>
                <w:rFonts w:cs="Arial"/>
                <w:color w:val="000000"/>
                <w:lang w:eastAsia="en-GB"/>
              </w:rPr>
              <w:t>Responsibility for Review</w:t>
            </w:r>
          </w:p>
        </w:tc>
        <w:tc>
          <w:tcPr>
            <w:tcW w:w="6555" w:type="dxa"/>
            <w:shd w:val="clear" w:color="auto" w:fill="auto"/>
          </w:tcPr>
          <w:p w14:paraId="6D73EED8" w14:textId="3796E22A" w:rsidR="00991B76" w:rsidRPr="00D36560" w:rsidRDefault="00D36560" w:rsidP="00991B76">
            <w:pPr>
              <w:spacing w:after="0"/>
              <w:ind w:right="-330"/>
              <w:rPr>
                <w:rFonts w:cs="Arial"/>
              </w:rPr>
            </w:pPr>
            <w:r w:rsidRPr="00D36560">
              <w:rPr>
                <w:rFonts w:cs="Arial"/>
              </w:rPr>
              <w:t>Partners of St John’s Way Medical Centre</w:t>
            </w:r>
          </w:p>
        </w:tc>
      </w:tr>
      <w:tr w:rsidR="00991B76" w:rsidRPr="00D60320" w14:paraId="76E8B34C" w14:textId="77777777" w:rsidTr="00991B76">
        <w:trPr>
          <w:trHeight w:val="255"/>
        </w:trPr>
        <w:tc>
          <w:tcPr>
            <w:tcW w:w="3652" w:type="dxa"/>
            <w:shd w:val="clear" w:color="auto" w:fill="auto"/>
          </w:tcPr>
          <w:p w14:paraId="4DE76C87" w14:textId="77777777" w:rsidR="00991B76" w:rsidRPr="00D60320" w:rsidRDefault="00991B76" w:rsidP="00991B76">
            <w:pPr>
              <w:spacing w:after="0"/>
              <w:ind w:left="125" w:right="-330"/>
              <w:rPr>
                <w:rFonts w:cs="Arial"/>
              </w:rPr>
            </w:pPr>
            <w:r w:rsidRPr="00D60320">
              <w:rPr>
                <w:rFonts w:cs="Arial"/>
              </w:rPr>
              <w:t>Contributors</w:t>
            </w:r>
          </w:p>
        </w:tc>
        <w:tc>
          <w:tcPr>
            <w:tcW w:w="6555" w:type="dxa"/>
            <w:shd w:val="clear" w:color="auto" w:fill="auto"/>
          </w:tcPr>
          <w:p w14:paraId="423B4591" w14:textId="77777777" w:rsidR="00991B76" w:rsidRPr="00D36560" w:rsidRDefault="00991B76" w:rsidP="00991B76">
            <w:pPr>
              <w:spacing w:after="0"/>
              <w:ind w:right="-330"/>
              <w:rPr>
                <w:rFonts w:cs="Arial"/>
              </w:rPr>
            </w:pPr>
            <w:r w:rsidRPr="00D36560">
              <w:rPr>
                <w:rFonts w:cs="Arial"/>
              </w:rPr>
              <w:t xml:space="preserve">NLC IG Group and NCL General Practices </w:t>
            </w:r>
          </w:p>
        </w:tc>
      </w:tr>
      <w:tr w:rsidR="00991B76" w:rsidRPr="00D60320" w14:paraId="64B2FC3A" w14:textId="77777777" w:rsidTr="00991B76">
        <w:trPr>
          <w:trHeight w:val="344"/>
        </w:trPr>
        <w:tc>
          <w:tcPr>
            <w:tcW w:w="3652" w:type="dxa"/>
            <w:shd w:val="clear" w:color="auto" w:fill="auto"/>
          </w:tcPr>
          <w:p w14:paraId="583372D4" w14:textId="77777777" w:rsidR="00991B76" w:rsidRPr="00D60320" w:rsidRDefault="00991B76" w:rsidP="00991B76">
            <w:pPr>
              <w:spacing w:after="0"/>
              <w:ind w:left="125" w:right="-330"/>
              <w:rPr>
                <w:rFonts w:cs="Arial"/>
              </w:rPr>
            </w:pPr>
            <w:r w:rsidRPr="00D60320">
              <w:rPr>
                <w:rFonts w:cs="Arial"/>
              </w:rPr>
              <w:t>Audience</w:t>
            </w:r>
          </w:p>
        </w:tc>
        <w:tc>
          <w:tcPr>
            <w:tcW w:w="6555" w:type="dxa"/>
            <w:shd w:val="clear" w:color="auto" w:fill="auto"/>
          </w:tcPr>
          <w:p w14:paraId="48C9118C" w14:textId="61C9AB4E" w:rsidR="00991B76" w:rsidRPr="00D36560" w:rsidRDefault="00D36560" w:rsidP="00991B76">
            <w:pPr>
              <w:tabs>
                <w:tab w:val="left" w:pos="2445"/>
              </w:tabs>
              <w:spacing w:after="0"/>
              <w:ind w:right="-330"/>
              <w:rPr>
                <w:rFonts w:cs="Arial"/>
              </w:rPr>
            </w:pPr>
            <w:r w:rsidRPr="00D36560">
              <w:rPr>
                <w:rFonts w:cs="Arial"/>
              </w:rPr>
              <w:t>St John’s Way</w:t>
            </w:r>
            <w:r w:rsidR="00991B76" w:rsidRPr="00D36560">
              <w:rPr>
                <w:rFonts w:cs="Arial"/>
              </w:rPr>
              <w:t xml:space="preserve"> staff</w:t>
            </w:r>
          </w:p>
        </w:tc>
      </w:tr>
    </w:tbl>
    <w:p w14:paraId="41832B24" w14:textId="77777777" w:rsidR="00C0132E" w:rsidRDefault="00C0132E" w:rsidP="007A00E2">
      <w:pPr>
        <w:spacing w:after="0"/>
      </w:pPr>
    </w:p>
    <w:p w14:paraId="601AD766" w14:textId="77777777" w:rsidR="00C0132E" w:rsidRDefault="00C0132E" w:rsidP="007A00E2">
      <w:pPr>
        <w:spacing w:after="0"/>
      </w:pPr>
    </w:p>
    <w:p w14:paraId="00C63D4C" w14:textId="77777777" w:rsidR="000738E1" w:rsidRDefault="000738E1" w:rsidP="000F3CEB">
      <w:pPr>
        <w:rPr>
          <w:b/>
          <w:color w:val="9C0059"/>
          <w:spacing w:val="-1"/>
          <w:sz w:val="28"/>
          <w:szCs w:val="28"/>
        </w:rPr>
      </w:pPr>
    </w:p>
    <w:p w14:paraId="502A4CE6" w14:textId="77777777" w:rsidR="000738E1" w:rsidRDefault="000738E1" w:rsidP="000F3CEB">
      <w:pPr>
        <w:rPr>
          <w:b/>
          <w:color w:val="9C0059"/>
          <w:spacing w:val="-1"/>
          <w:sz w:val="28"/>
          <w:szCs w:val="28"/>
        </w:rPr>
      </w:pPr>
    </w:p>
    <w:p w14:paraId="01D4E78E" w14:textId="77777777" w:rsidR="003520B2" w:rsidRDefault="003520B2" w:rsidP="000F3CEB">
      <w:pPr>
        <w:rPr>
          <w:b/>
          <w:color w:val="9C0059"/>
          <w:spacing w:val="-1"/>
          <w:sz w:val="28"/>
          <w:szCs w:val="28"/>
        </w:rPr>
      </w:pPr>
    </w:p>
    <w:p w14:paraId="5FC3E2EA" w14:textId="77777777" w:rsidR="00D13C14" w:rsidRDefault="00D13C14" w:rsidP="000F3CEB">
      <w:pPr>
        <w:rPr>
          <w:b/>
          <w:color w:val="9C0059"/>
          <w:spacing w:val="-1"/>
          <w:sz w:val="28"/>
          <w:szCs w:val="28"/>
        </w:rPr>
      </w:pPr>
    </w:p>
    <w:p w14:paraId="78E50AEA" w14:textId="77777777" w:rsidR="003520B2" w:rsidRDefault="003520B2" w:rsidP="000F3CEB">
      <w:pPr>
        <w:rPr>
          <w:b/>
          <w:color w:val="9C0059"/>
          <w:spacing w:val="-1"/>
          <w:sz w:val="28"/>
          <w:szCs w:val="28"/>
        </w:rPr>
      </w:pPr>
    </w:p>
    <w:p w14:paraId="05E0B709" w14:textId="77777777" w:rsidR="00FC0E7D" w:rsidRPr="009A4957" w:rsidRDefault="00FC0E7D" w:rsidP="000F3CEB">
      <w:pPr>
        <w:rPr>
          <w:color w:val="9C0059"/>
        </w:rPr>
      </w:pPr>
    </w:p>
    <w:p w14:paraId="18DA89D9" w14:textId="77777777" w:rsidR="00604B7D" w:rsidRDefault="00604B7D" w:rsidP="000F3CEB">
      <w:pPr>
        <w:jc w:val="center"/>
        <w:rPr>
          <w:rFonts w:cs="Arial"/>
          <w:b/>
          <w:szCs w:val="24"/>
        </w:rPr>
      </w:pPr>
    </w:p>
    <w:p w14:paraId="12E6F871" w14:textId="77777777" w:rsidR="00C87075" w:rsidRDefault="00C87075" w:rsidP="000F3CEB">
      <w:pPr>
        <w:jc w:val="center"/>
        <w:rPr>
          <w:rFonts w:cs="Arial"/>
          <w:b/>
          <w:szCs w:val="24"/>
        </w:rPr>
      </w:pPr>
    </w:p>
    <w:p w14:paraId="41D5B9C7" w14:textId="77777777" w:rsidR="00C87075" w:rsidRDefault="00C87075" w:rsidP="000F3CEB">
      <w:pPr>
        <w:jc w:val="center"/>
        <w:rPr>
          <w:rFonts w:cs="Arial"/>
          <w:b/>
          <w:szCs w:val="24"/>
        </w:rPr>
      </w:pPr>
    </w:p>
    <w:p w14:paraId="505288F6" w14:textId="77777777" w:rsidR="00A37B81" w:rsidRPr="00AB4F6C" w:rsidRDefault="0070252F" w:rsidP="000F3CEB">
      <w:pPr>
        <w:jc w:val="center"/>
        <w:rPr>
          <w:rFonts w:cs="Arial"/>
          <w:b/>
        </w:rPr>
      </w:pPr>
      <w:r w:rsidRPr="00AB4F6C">
        <w:rPr>
          <w:rFonts w:cs="Arial"/>
          <w:b/>
        </w:rPr>
        <w:t>Contents</w:t>
      </w:r>
    </w:p>
    <w:p w14:paraId="095D3636" w14:textId="77777777" w:rsidR="00A81947" w:rsidRPr="00A81947" w:rsidRDefault="00A37B81">
      <w:pPr>
        <w:pStyle w:val="TOC1"/>
        <w:rPr>
          <w:rFonts w:ascii="Calibri" w:eastAsia="Times New Roman" w:hAnsi="Calibri"/>
          <w:noProof/>
          <w:lang w:val="en-GB" w:eastAsia="en-GB"/>
        </w:rPr>
      </w:pPr>
      <w:r w:rsidRPr="00AB4F6C">
        <w:fldChar w:fldCharType="begin"/>
      </w:r>
      <w:r w:rsidRPr="00AB4F6C">
        <w:instrText xml:space="preserve"> TOC \o "1-3" \h \z \u </w:instrText>
      </w:r>
      <w:r w:rsidRPr="00AB4F6C">
        <w:fldChar w:fldCharType="separate"/>
      </w:r>
      <w:hyperlink w:anchor="_Toc373938" w:history="1">
        <w:r w:rsidR="00A81947" w:rsidRPr="001C50B5">
          <w:rPr>
            <w:rStyle w:val="Hyperlink"/>
            <w:noProof/>
          </w:rPr>
          <w:t>1.</w:t>
        </w:r>
        <w:r w:rsidR="00A81947" w:rsidRPr="00A81947">
          <w:rPr>
            <w:rFonts w:ascii="Calibri" w:eastAsia="Times New Roman" w:hAnsi="Calibri"/>
            <w:noProof/>
            <w:lang w:val="en-GB" w:eastAsia="en-GB"/>
          </w:rPr>
          <w:tab/>
        </w:r>
        <w:r w:rsidR="00A81947" w:rsidRPr="001C50B5">
          <w:rPr>
            <w:rStyle w:val="Hyperlink"/>
            <w:noProof/>
          </w:rPr>
          <w:t>Introduction</w:t>
        </w:r>
        <w:r w:rsidR="00A81947">
          <w:rPr>
            <w:noProof/>
            <w:webHidden/>
          </w:rPr>
          <w:tab/>
        </w:r>
        <w:r w:rsidR="00A81947">
          <w:rPr>
            <w:noProof/>
            <w:webHidden/>
          </w:rPr>
          <w:fldChar w:fldCharType="begin"/>
        </w:r>
        <w:r w:rsidR="00A81947">
          <w:rPr>
            <w:noProof/>
            <w:webHidden/>
          </w:rPr>
          <w:instrText xml:space="preserve"> PAGEREF _Toc373938 \h </w:instrText>
        </w:r>
        <w:r w:rsidR="00A81947">
          <w:rPr>
            <w:noProof/>
            <w:webHidden/>
          </w:rPr>
        </w:r>
        <w:r w:rsidR="00A81947">
          <w:rPr>
            <w:noProof/>
            <w:webHidden/>
          </w:rPr>
          <w:fldChar w:fldCharType="separate"/>
        </w:r>
        <w:r w:rsidR="00A81947">
          <w:rPr>
            <w:noProof/>
            <w:webHidden/>
          </w:rPr>
          <w:t>3</w:t>
        </w:r>
        <w:r w:rsidR="00A81947">
          <w:rPr>
            <w:noProof/>
            <w:webHidden/>
          </w:rPr>
          <w:fldChar w:fldCharType="end"/>
        </w:r>
      </w:hyperlink>
    </w:p>
    <w:p w14:paraId="57F57E39" w14:textId="77777777" w:rsidR="00A81947" w:rsidRPr="00A81947" w:rsidRDefault="00D36560">
      <w:pPr>
        <w:pStyle w:val="TOC1"/>
        <w:rPr>
          <w:rFonts w:ascii="Calibri" w:eastAsia="Times New Roman" w:hAnsi="Calibri"/>
          <w:noProof/>
          <w:lang w:val="en-GB" w:eastAsia="en-GB"/>
        </w:rPr>
      </w:pPr>
      <w:hyperlink w:anchor="_Toc373939" w:history="1">
        <w:r w:rsidR="00A81947" w:rsidRPr="001C50B5">
          <w:rPr>
            <w:rStyle w:val="Hyperlink"/>
            <w:noProof/>
          </w:rPr>
          <w:t>2.</w:t>
        </w:r>
        <w:r w:rsidR="00A81947" w:rsidRPr="00A81947">
          <w:rPr>
            <w:rFonts w:ascii="Calibri" w:eastAsia="Times New Roman" w:hAnsi="Calibri"/>
            <w:noProof/>
            <w:lang w:val="en-GB" w:eastAsia="en-GB"/>
          </w:rPr>
          <w:tab/>
        </w:r>
        <w:r w:rsidR="00A81947" w:rsidRPr="001C50B5">
          <w:rPr>
            <w:rStyle w:val="Hyperlink"/>
            <w:noProof/>
          </w:rPr>
          <w:t>Aim</w:t>
        </w:r>
        <w:r w:rsidR="00A81947">
          <w:rPr>
            <w:noProof/>
            <w:webHidden/>
          </w:rPr>
          <w:tab/>
        </w:r>
        <w:r w:rsidR="00A81947">
          <w:rPr>
            <w:noProof/>
            <w:webHidden/>
          </w:rPr>
          <w:fldChar w:fldCharType="begin"/>
        </w:r>
        <w:r w:rsidR="00A81947">
          <w:rPr>
            <w:noProof/>
            <w:webHidden/>
          </w:rPr>
          <w:instrText xml:space="preserve"> PAGEREF _Toc373939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7FF82AEB" w14:textId="77777777" w:rsidR="00A81947" w:rsidRPr="00A81947" w:rsidRDefault="00D36560">
      <w:pPr>
        <w:pStyle w:val="TOC1"/>
        <w:rPr>
          <w:rFonts w:ascii="Calibri" w:eastAsia="Times New Roman" w:hAnsi="Calibri"/>
          <w:noProof/>
          <w:lang w:val="en-GB" w:eastAsia="en-GB"/>
        </w:rPr>
      </w:pPr>
      <w:hyperlink w:anchor="_Toc373940" w:history="1">
        <w:r w:rsidR="00A81947" w:rsidRPr="001C50B5">
          <w:rPr>
            <w:rStyle w:val="Hyperlink"/>
            <w:noProof/>
          </w:rPr>
          <w:t>3.</w:t>
        </w:r>
        <w:r w:rsidR="00A81947" w:rsidRPr="00A81947">
          <w:rPr>
            <w:rFonts w:ascii="Calibri" w:eastAsia="Times New Roman" w:hAnsi="Calibri"/>
            <w:noProof/>
            <w:lang w:val="en-GB" w:eastAsia="en-GB"/>
          </w:rPr>
          <w:tab/>
        </w:r>
        <w:r w:rsidR="00A81947" w:rsidRPr="001C50B5">
          <w:rPr>
            <w:rStyle w:val="Hyperlink"/>
            <w:noProof/>
          </w:rPr>
          <w:t>Legislations and Code of Practice</w:t>
        </w:r>
        <w:r w:rsidR="00A81947">
          <w:rPr>
            <w:noProof/>
            <w:webHidden/>
          </w:rPr>
          <w:tab/>
        </w:r>
        <w:r w:rsidR="00A81947">
          <w:rPr>
            <w:noProof/>
            <w:webHidden/>
          </w:rPr>
          <w:fldChar w:fldCharType="begin"/>
        </w:r>
        <w:r w:rsidR="00A81947">
          <w:rPr>
            <w:noProof/>
            <w:webHidden/>
          </w:rPr>
          <w:instrText xml:space="preserve"> PAGEREF _Toc373940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6E936DE2" w14:textId="77777777" w:rsidR="00A81947" w:rsidRPr="00A81947" w:rsidRDefault="00D36560">
      <w:pPr>
        <w:pStyle w:val="TOC1"/>
        <w:rPr>
          <w:rFonts w:ascii="Calibri" w:eastAsia="Times New Roman" w:hAnsi="Calibri"/>
          <w:noProof/>
          <w:lang w:val="en-GB" w:eastAsia="en-GB"/>
        </w:rPr>
      </w:pPr>
      <w:hyperlink w:anchor="_Toc373941" w:history="1">
        <w:r w:rsidR="00A81947" w:rsidRPr="001C50B5">
          <w:rPr>
            <w:rStyle w:val="Hyperlink"/>
            <w:noProof/>
          </w:rPr>
          <w:t>4.</w:t>
        </w:r>
        <w:r w:rsidR="00A81947" w:rsidRPr="00A81947">
          <w:rPr>
            <w:rFonts w:ascii="Calibri" w:eastAsia="Times New Roman" w:hAnsi="Calibri"/>
            <w:noProof/>
            <w:lang w:val="en-GB" w:eastAsia="en-GB"/>
          </w:rPr>
          <w:tab/>
        </w:r>
        <w:r w:rsidR="00A81947" w:rsidRPr="001C50B5">
          <w:rPr>
            <w:rStyle w:val="Hyperlink"/>
            <w:noProof/>
          </w:rPr>
          <w:t>Roles and Responsibilities</w:t>
        </w:r>
        <w:r w:rsidR="00A81947">
          <w:rPr>
            <w:noProof/>
            <w:webHidden/>
          </w:rPr>
          <w:tab/>
        </w:r>
        <w:r w:rsidR="00A81947">
          <w:rPr>
            <w:noProof/>
            <w:webHidden/>
          </w:rPr>
          <w:fldChar w:fldCharType="begin"/>
        </w:r>
        <w:r w:rsidR="00A81947">
          <w:rPr>
            <w:noProof/>
            <w:webHidden/>
          </w:rPr>
          <w:instrText xml:space="preserve"> PAGEREF _Toc373941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28EB6253" w14:textId="77777777" w:rsidR="00A81947" w:rsidRPr="00A81947" w:rsidRDefault="00D36560">
      <w:pPr>
        <w:pStyle w:val="TOC1"/>
        <w:rPr>
          <w:rFonts w:ascii="Calibri" w:eastAsia="Times New Roman" w:hAnsi="Calibri"/>
          <w:noProof/>
          <w:lang w:val="en-GB" w:eastAsia="en-GB"/>
        </w:rPr>
      </w:pPr>
      <w:hyperlink w:anchor="_Toc373942" w:history="1">
        <w:r w:rsidR="00A81947" w:rsidRPr="001C50B5">
          <w:rPr>
            <w:rStyle w:val="Hyperlink"/>
            <w:noProof/>
          </w:rPr>
          <w:t>4.1   Accountable Officer</w:t>
        </w:r>
        <w:r w:rsidR="00A81947">
          <w:rPr>
            <w:noProof/>
            <w:webHidden/>
          </w:rPr>
          <w:tab/>
        </w:r>
        <w:r w:rsidR="00A81947">
          <w:rPr>
            <w:noProof/>
            <w:webHidden/>
          </w:rPr>
          <w:fldChar w:fldCharType="begin"/>
        </w:r>
        <w:r w:rsidR="00A81947">
          <w:rPr>
            <w:noProof/>
            <w:webHidden/>
          </w:rPr>
          <w:instrText xml:space="preserve"> PAGEREF _Toc373942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6927E14B" w14:textId="77777777" w:rsidR="00A81947" w:rsidRPr="00A81947" w:rsidRDefault="00D36560">
      <w:pPr>
        <w:pStyle w:val="TOC1"/>
        <w:rPr>
          <w:rFonts w:ascii="Calibri" w:eastAsia="Times New Roman" w:hAnsi="Calibri"/>
          <w:noProof/>
          <w:lang w:val="en-GB" w:eastAsia="en-GB"/>
        </w:rPr>
      </w:pPr>
      <w:hyperlink w:anchor="_Toc373943" w:history="1">
        <w:r w:rsidR="00A81947" w:rsidRPr="001C50B5">
          <w:rPr>
            <w:rStyle w:val="Hyperlink"/>
            <w:noProof/>
          </w:rPr>
          <w:t>4.2</w:t>
        </w:r>
        <w:r w:rsidR="00A81947" w:rsidRPr="00A81947">
          <w:rPr>
            <w:rFonts w:ascii="Calibri" w:eastAsia="Times New Roman" w:hAnsi="Calibri"/>
            <w:noProof/>
            <w:lang w:val="en-GB" w:eastAsia="en-GB"/>
          </w:rPr>
          <w:tab/>
        </w:r>
        <w:r w:rsidR="00A81947" w:rsidRPr="001C50B5">
          <w:rPr>
            <w:rStyle w:val="Hyperlink"/>
            <w:noProof/>
          </w:rPr>
          <w:t>Data Protection Officer</w:t>
        </w:r>
        <w:r w:rsidR="00A81947">
          <w:rPr>
            <w:noProof/>
            <w:webHidden/>
          </w:rPr>
          <w:tab/>
        </w:r>
        <w:r w:rsidR="00A81947">
          <w:rPr>
            <w:noProof/>
            <w:webHidden/>
          </w:rPr>
          <w:fldChar w:fldCharType="begin"/>
        </w:r>
        <w:r w:rsidR="00A81947">
          <w:rPr>
            <w:noProof/>
            <w:webHidden/>
          </w:rPr>
          <w:instrText xml:space="preserve"> PAGEREF _Toc373943 \h </w:instrText>
        </w:r>
        <w:r w:rsidR="00A81947">
          <w:rPr>
            <w:noProof/>
            <w:webHidden/>
          </w:rPr>
        </w:r>
        <w:r w:rsidR="00A81947">
          <w:rPr>
            <w:noProof/>
            <w:webHidden/>
          </w:rPr>
          <w:fldChar w:fldCharType="separate"/>
        </w:r>
        <w:r w:rsidR="00A81947">
          <w:rPr>
            <w:noProof/>
            <w:webHidden/>
          </w:rPr>
          <w:t>4</w:t>
        </w:r>
        <w:r w:rsidR="00A81947">
          <w:rPr>
            <w:noProof/>
            <w:webHidden/>
          </w:rPr>
          <w:fldChar w:fldCharType="end"/>
        </w:r>
      </w:hyperlink>
    </w:p>
    <w:p w14:paraId="39FADD9A" w14:textId="77777777" w:rsidR="00A81947" w:rsidRPr="00A81947" w:rsidRDefault="00D36560">
      <w:pPr>
        <w:pStyle w:val="TOC1"/>
        <w:rPr>
          <w:rFonts w:ascii="Calibri" w:eastAsia="Times New Roman" w:hAnsi="Calibri"/>
          <w:noProof/>
          <w:lang w:val="en-GB" w:eastAsia="en-GB"/>
        </w:rPr>
      </w:pPr>
      <w:hyperlink w:anchor="_Toc373944" w:history="1">
        <w:r w:rsidR="00A81947" w:rsidRPr="001C50B5">
          <w:rPr>
            <w:rStyle w:val="Hyperlink"/>
            <w:noProof/>
          </w:rPr>
          <w:t>4.3    All Managers and Staff</w:t>
        </w:r>
        <w:r w:rsidR="00A81947">
          <w:rPr>
            <w:noProof/>
            <w:webHidden/>
          </w:rPr>
          <w:tab/>
        </w:r>
        <w:r w:rsidR="00A81947">
          <w:rPr>
            <w:noProof/>
            <w:webHidden/>
          </w:rPr>
          <w:fldChar w:fldCharType="begin"/>
        </w:r>
        <w:r w:rsidR="00A81947">
          <w:rPr>
            <w:noProof/>
            <w:webHidden/>
          </w:rPr>
          <w:instrText xml:space="preserve"> PAGEREF _Toc373944 \h </w:instrText>
        </w:r>
        <w:r w:rsidR="00A81947">
          <w:rPr>
            <w:noProof/>
            <w:webHidden/>
          </w:rPr>
        </w:r>
        <w:r w:rsidR="00A81947">
          <w:rPr>
            <w:noProof/>
            <w:webHidden/>
          </w:rPr>
          <w:fldChar w:fldCharType="separate"/>
        </w:r>
        <w:r w:rsidR="00A81947">
          <w:rPr>
            <w:noProof/>
            <w:webHidden/>
          </w:rPr>
          <w:t>5</w:t>
        </w:r>
        <w:r w:rsidR="00A81947">
          <w:rPr>
            <w:noProof/>
            <w:webHidden/>
          </w:rPr>
          <w:fldChar w:fldCharType="end"/>
        </w:r>
      </w:hyperlink>
    </w:p>
    <w:p w14:paraId="6814313D" w14:textId="764E944D" w:rsidR="00A81947" w:rsidRPr="00A81947" w:rsidRDefault="00D36560">
      <w:pPr>
        <w:pStyle w:val="TOC1"/>
        <w:rPr>
          <w:rFonts w:ascii="Calibri" w:eastAsia="Times New Roman" w:hAnsi="Calibri"/>
          <w:noProof/>
          <w:lang w:val="en-GB" w:eastAsia="en-GB"/>
        </w:rPr>
      </w:pPr>
      <w:hyperlink w:anchor="_Toc373945" w:history="1">
        <w:r w:rsidR="00A81947" w:rsidRPr="001C50B5">
          <w:rPr>
            <w:rStyle w:val="Hyperlink"/>
            <w:noProof/>
          </w:rPr>
          <w:t xml:space="preserve">4.4   </w:t>
        </w:r>
        <w:r w:rsidR="005D4C9D">
          <w:rPr>
            <w:rStyle w:val="Hyperlink"/>
            <w:noProof/>
          </w:rPr>
          <w:t>Practice</w:t>
        </w:r>
        <w:r w:rsidR="00A81947" w:rsidRPr="001C50B5">
          <w:rPr>
            <w:rStyle w:val="Hyperlink"/>
            <w:noProof/>
          </w:rPr>
          <w:t xml:space="preserve"> as a Data Controller</w:t>
        </w:r>
        <w:r w:rsidR="00A81947">
          <w:rPr>
            <w:noProof/>
            <w:webHidden/>
          </w:rPr>
          <w:tab/>
        </w:r>
        <w:r w:rsidR="00A81947">
          <w:rPr>
            <w:noProof/>
            <w:webHidden/>
          </w:rPr>
          <w:fldChar w:fldCharType="begin"/>
        </w:r>
        <w:r w:rsidR="00A81947">
          <w:rPr>
            <w:noProof/>
            <w:webHidden/>
          </w:rPr>
          <w:instrText xml:space="preserve"> PAGEREF _Toc373945 \h </w:instrText>
        </w:r>
        <w:r w:rsidR="00A81947">
          <w:rPr>
            <w:noProof/>
            <w:webHidden/>
          </w:rPr>
        </w:r>
        <w:r w:rsidR="00A81947">
          <w:rPr>
            <w:noProof/>
            <w:webHidden/>
          </w:rPr>
          <w:fldChar w:fldCharType="separate"/>
        </w:r>
        <w:r w:rsidR="00A81947">
          <w:rPr>
            <w:noProof/>
            <w:webHidden/>
          </w:rPr>
          <w:t>5</w:t>
        </w:r>
        <w:r w:rsidR="00A81947">
          <w:rPr>
            <w:noProof/>
            <w:webHidden/>
          </w:rPr>
          <w:fldChar w:fldCharType="end"/>
        </w:r>
      </w:hyperlink>
    </w:p>
    <w:p w14:paraId="69B1D842" w14:textId="77777777" w:rsidR="00A81947" w:rsidRPr="00A81947" w:rsidRDefault="00D36560">
      <w:pPr>
        <w:pStyle w:val="TOC1"/>
        <w:rPr>
          <w:rFonts w:ascii="Calibri" w:eastAsia="Times New Roman" w:hAnsi="Calibri"/>
          <w:noProof/>
          <w:lang w:val="en-GB" w:eastAsia="en-GB"/>
        </w:rPr>
      </w:pPr>
      <w:hyperlink w:anchor="_Toc373946" w:history="1">
        <w:r w:rsidR="00A81947" w:rsidRPr="001C50B5">
          <w:rPr>
            <w:rStyle w:val="Hyperlink"/>
            <w:noProof/>
          </w:rPr>
          <w:t>5.     Requirements for a valid subject access request</w:t>
        </w:r>
        <w:r w:rsidR="00A81947">
          <w:rPr>
            <w:noProof/>
            <w:webHidden/>
          </w:rPr>
          <w:tab/>
        </w:r>
        <w:r w:rsidR="00A81947">
          <w:rPr>
            <w:noProof/>
            <w:webHidden/>
          </w:rPr>
          <w:fldChar w:fldCharType="begin"/>
        </w:r>
        <w:r w:rsidR="00A81947">
          <w:rPr>
            <w:noProof/>
            <w:webHidden/>
          </w:rPr>
          <w:instrText xml:space="preserve"> PAGEREF _Toc373946 \h </w:instrText>
        </w:r>
        <w:r w:rsidR="00A81947">
          <w:rPr>
            <w:noProof/>
            <w:webHidden/>
          </w:rPr>
        </w:r>
        <w:r w:rsidR="00A81947">
          <w:rPr>
            <w:noProof/>
            <w:webHidden/>
          </w:rPr>
          <w:fldChar w:fldCharType="separate"/>
        </w:r>
        <w:r w:rsidR="00A81947">
          <w:rPr>
            <w:noProof/>
            <w:webHidden/>
          </w:rPr>
          <w:t>6</w:t>
        </w:r>
        <w:r w:rsidR="00A81947">
          <w:rPr>
            <w:noProof/>
            <w:webHidden/>
          </w:rPr>
          <w:fldChar w:fldCharType="end"/>
        </w:r>
      </w:hyperlink>
    </w:p>
    <w:p w14:paraId="66C259C7" w14:textId="77777777" w:rsidR="00A81947" w:rsidRPr="00A81947" w:rsidRDefault="00D36560">
      <w:pPr>
        <w:pStyle w:val="TOC1"/>
        <w:rPr>
          <w:rFonts w:ascii="Calibri" w:eastAsia="Times New Roman" w:hAnsi="Calibri"/>
          <w:noProof/>
          <w:lang w:val="en-GB" w:eastAsia="en-GB"/>
        </w:rPr>
      </w:pPr>
      <w:hyperlink w:anchor="_Toc373947" w:history="1">
        <w:r w:rsidR="00A81947" w:rsidRPr="001C50B5">
          <w:rPr>
            <w:rStyle w:val="Hyperlink"/>
            <w:noProof/>
          </w:rPr>
          <w:t>5.1   Providing personal information under subject access request</w:t>
        </w:r>
        <w:r w:rsidR="00A81947">
          <w:rPr>
            <w:noProof/>
            <w:webHidden/>
          </w:rPr>
          <w:tab/>
        </w:r>
        <w:r w:rsidR="00A81947">
          <w:rPr>
            <w:noProof/>
            <w:webHidden/>
          </w:rPr>
          <w:fldChar w:fldCharType="begin"/>
        </w:r>
        <w:r w:rsidR="00A81947">
          <w:rPr>
            <w:noProof/>
            <w:webHidden/>
          </w:rPr>
          <w:instrText xml:space="preserve"> PAGEREF _Toc373947 \h </w:instrText>
        </w:r>
        <w:r w:rsidR="00A81947">
          <w:rPr>
            <w:noProof/>
            <w:webHidden/>
          </w:rPr>
        </w:r>
        <w:r w:rsidR="00A81947">
          <w:rPr>
            <w:noProof/>
            <w:webHidden/>
          </w:rPr>
          <w:fldChar w:fldCharType="separate"/>
        </w:r>
        <w:r w:rsidR="00A81947">
          <w:rPr>
            <w:noProof/>
            <w:webHidden/>
          </w:rPr>
          <w:t>6</w:t>
        </w:r>
        <w:r w:rsidR="00A81947">
          <w:rPr>
            <w:noProof/>
            <w:webHidden/>
          </w:rPr>
          <w:fldChar w:fldCharType="end"/>
        </w:r>
      </w:hyperlink>
    </w:p>
    <w:p w14:paraId="48FB2685" w14:textId="77777777" w:rsidR="00A81947" w:rsidRPr="00A81947" w:rsidRDefault="00D36560">
      <w:pPr>
        <w:pStyle w:val="TOC1"/>
        <w:rPr>
          <w:rFonts w:ascii="Calibri" w:eastAsia="Times New Roman" w:hAnsi="Calibri"/>
          <w:noProof/>
          <w:lang w:val="en-GB" w:eastAsia="en-GB"/>
        </w:rPr>
      </w:pPr>
      <w:hyperlink w:anchor="_Toc373948" w:history="1">
        <w:r w:rsidR="00A81947" w:rsidRPr="001C50B5">
          <w:rPr>
            <w:rStyle w:val="Hyperlink"/>
            <w:noProof/>
          </w:rPr>
          <w:t>5.2   Types of personal information that can be disclosed</w:t>
        </w:r>
        <w:r w:rsidR="00A81947">
          <w:rPr>
            <w:noProof/>
            <w:webHidden/>
          </w:rPr>
          <w:tab/>
        </w:r>
        <w:r w:rsidR="00A81947">
          <w:rPr>
            <w:noProof/>
            <w:webHidden/>
          </w:rPr>
          <w:fldChar w:fldCharType="begin"/>
        </w:r>
        <w:r w:rsidR="00A81947">
          <w:rPr>
            <w:noProof/>
            <w:webHidden/>
          </w:rPr>
          <w:instrText xml:space="preserve"> PAGEREF _Toc373948 \h </w:instrText>
        </w:r>
        <w:r w:rsidR="00A81947">
          <w:rPr>
            <w:noProof/>
            <w:webHidden/>
          </w:rPr>
        </w:r>
        <w:r w:rsidR="00A81947">
          <w:rPr>
            <w:noProof/>
            <w:webHidden/>
          </w:rPr>
          <w:fldChar w:fldCharType="separate"/>
        </w:r>
        <w:r w:rsidR="00A81947">
          <w:rPr>
            <w:noProof/>
            <w:webHidden/>
          </w:rPr>
          <w:t>6</w:t>
        </w:r>
        <w:r w:rsidR="00A81947">
          <w:rPr>
            <w:noProof/>
            <w:webHidden/>
          </w:rPr>
          <w:fldChar w:fldCharType="end"/>
        </w:r>
      </w:hyperlink>
    </w:p>
    <w:p w14:paraId="6601A67D" w14:textId="77777777" w:rsidR="00A81947" w:rsidRPr="00A81947" w:rsidRDefault="00D36560">
      <w:pPr>
        <w:pStyle w:val="TOC1"/>
        <w:rPr>
          <w:rFonts w:ascii="Calibri" w:eastAsia="Times New Roman" w:hAnsi="Calibri"/>
          <w:noProof/>
          <w:lang w:val="en-GB" w:eastAsia="en-GB"/>
        </w:rPr>
      </w:pPr>
      <w:hyperlink w:anchor="_Toc373949" w:history="1">
        <w:r w:rsidR="00A81947" w:rsidRPr="001C50B5">
          <w:rPr>
            <w:rStyle w:val="Hyperlink"/>
            <w:noProof/>
          </w:rPr>
          <w:t>6.      Timescales for responding to subject access requests</w:t>
        </w:r>
        <w:r w:rsidR="00A81947">
          <w:rPr>
            <w:noProof/>
            <w:webHidden/>
          </w:rPr>
          <w:tab/>
        </w:r>
        <w:r w:rsidR="00A81947">
          <w:rPr>
            <w:noProof/>
            <w:webHidden/>
          </w:rPr>
          <w:fldChar w:fldCharType="begin"/>
        </w:r>
        <w:r w:rsidR="00A81947">
          <w:rPr>
            <w:noProof/>
            <w:webHidden/>
          </w:rPr>
          <w:instrText xml:space="preserve"> PAGEREF _Toc373949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685CF202" w14:textId="77777777" w:rsidR="00A81947" w:rsidRPr="00A81947" w:rsidRDefault="00D36560">
      <w:pPr>
        <w:pStyle w:val="TOC1"/>
        <w:rPr>
          <w:rFonts w:ascii="Calibri" w:eastAsia="Times New Roman" w:hAnsi="Calibri"/>
          <w:noProof/>
          <w:lang w:val="en-GB" w:eastAsia="en-GB"/>
        </w:rPr>
      </w:pPr>
      <w:hyperlink w:anchor="_Toc373950" w:history="1">
        <w:r w:rsidR="00A81947" w:rsidRPr="001C50B5">
          <w:rPr>
            <w:rStyle w:val="Hyperlink"/>
            <w:noProof/>
          </w:rPr>
          <w:t>6.1   Suspension of response time</w:t>
        </w:r>
        <w:r w:rsidR="00A81947">
          <w:rPr>
            <w:noProof/>
            <w:webHidden/>
          </w:rPr>
          <w:tab/>
        </w:r>
        <w:r w:rsidR="00A81947">
          <w:rPr>
            <w:noProof/>
            <w:webHidden/>
          </w:rPr>
          <w:fldChar w:fldCharType="begin"/>
        </w:r>
        <w:r w:rsidR="00A81947">
          <w:rPr>
            <w:noProof/>
            <w:webHidden/>
          </w:rPr>
          <w:instrText xml:space="preserve"> PAGEREF _Toc373950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50BD2672" w14:textId="77777777" w:rsidR="00A81947" w:rsidRPr="00A81947" w:rsidRDefault="00D36560">
      <w:pPr>
        <w:pStyle w:val="TOC1"/>
        <w:rPr>
          <w:rFonts w:ascii="Calibri" w:eastAsia="Times New Roman" w:hAnsi="Calibri"/>
          <w:noProof/>
          <w:lang w:val="en-GB" w:eastAsia="en-GB"/>
        </w:rPr>
      </w:pPr>
      <w:hyperlink w:anchor="_Toc373951" w:history="1">
        <w:r w:rsidR="00A81947" w:rsidRPr="001C50B5">
          <w:rPr>
            <w:rStyle w:val="Hyperlink"/>
            <w:noProof/>
          </w:rPr>
          <w:t>6.2    Advice and assistance to applicants</w:t>
        </w:r>
        <w:r w:rsidR="00A81947">
          <w:rPr>
            <w:noProof/>
            <w:webHidden/>
          </w:rPr>
          <w:tab/>
        </w:r>
        <w:r w:rsidR="00A81947">
          <w:rPr>
            <w:noProof/>
            <w:webHidden/>
          </w:rPr>
          <w:fldChar w:fldCharType="begin"/>
        </w:r>
        <w:r w:rsidR="00A81947">
          <w:rPr>
            <w:noProof/>
            <w:webHidden/>
          </w:rPr>
          <w:instrText xml:space="preserve"> PAGEREF _Toc373951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0378B697" w14:textId="77777777" w:rsidR="00A81947" w:rsidRPr="00A81947" w:rsidRDefault="00D36560">
      <w:pPr>
        <w:pStyle w:val="TOC1"/>
        <w:rPr>
          <w:rFonts w:ascii="Calibri" w:eastAsia="Times New Roman" w:hAnsi="Calibri"/>
          <w:noProof/>
          <w:lang w:val="en-GB" w:eastAsia="en-GB"/>
        </w:rPr>
      </w:pPr>
      <w:hyperlink w:anchor="_Toc373952" w:history="1">
        <w:r w:rsidR="00A81947" w:rsidRPr="001C50B5">
          <w:rPr>
            <w:rStyle w:val="Hyperlink"/>
            <w:noProof/>
          </w:rPr>
          <w:t>6.3</w:t>
        </w:r>
        <w:r w:rsidR="00A81947" w:rsidRPr="00A81947">
          <w:rPr>
            <w:rFonts w:ascii="Calibri" w:eastAsia="Times New Roman" w:hAnsi="Calibri"/>
            <w:noProof/>
            <w:lang w:val="en-GB" w:eastAsia="en-GB"/>
          </w:rPr>
          <w:tab/>
        </w:r>
        <w:r w:rsidR="00A81947" w:rsidRPr="001C50B5">
          <w:rPr>
            <w:rStyle w:val="Hyperlink"/>
            <w:noProof/>
          </w:rPr>
          <w:t>The appropriate limit (Fees)</w:t>
        </w:r>
        <w:r w:rsidR="00A81947">
          <w:rPr>
            <w:noProof/>
            <w:webHidden/>
          </w:rPr>
          <w:tab/>
        </w:r>
        <w:r w:rsidR="00A81947">
          <w:rPr>
            <w:noProof/>
            <w:webHidden/>
          </w:rPr>
          <w:fldChar w:fldCharType="begin"/>
        </w:r>
        <w:r w:rsidR="00A81947">
          <w:rPr>
            <w:noProof/>
            <w:webHidden/>
          </w:rPr>
          <w:instrText xml:space="preserve"> PAGEREF _Toc373952 \h </w:instrText>
        </w:r>
        <w:r w:rsidR="00A81947">
          <w:rPr>
            <w:noProof/>
            <w:webHidden/>
          </w:rPr>
        </w:r>
        <w:r w:rsidR="00A81947">
          <w:rPr>
            <w:noProof/>
            <w:webHidden/>
          </w:rPr>
          <w:fldChar w:fldCharType="separate"/>
        </w:r>
        <w:r w:rsidR="00A81947">
          <w:rPr>
            <w:noProof/>
            <w:webHidden/>
          </w:rPr>
          <w:t>7</w:t>
        </w:r>
        <w:r w:rsidR="00A81947">
          <w:rPr>
            <w:noProof/>
            <w:webHidden/>
          </w:rPr>
          <w:fldChar w:fldCharType="end"/>
        </w:r>
      </w:hyperlink>
    </w:p>
    <w:p w14:paraId="490163CB" w14:textId="77777777" w:rsidR="00A81947" w:rsidRPr="00A81947" w:rsidRDefault="00D36560">
      <w:pPr>
        <w:pStyle w:val="TOC1"/>
        <w:rPr>
          <w:rFonts w:ascii="Calibri" w:eastAsia="Times New Roman" w:hAnsi="Calibri"/>
          <w:noProof/>
          <w:lang w:val="en-GB" w:eastAsia="en-GB"/>
        </w:rPr>
      </w:pPr>
      <w:hyperlink w:anchor="_Toc373953" w:history="1">
        <w:r w:rsidR="00A81947" w:rsidRPr="001C50B5">
          <w:rPr>
            <w:rStyle w:val="Hyperlink"/>
            <w:noProof/>
          </w:rPr>
          <w:t xml:space="preserve">7.     SAR made </w:t>
        </w:r>
        <w:r w:rsidR="00A81947" w:rsidRPr="001C50B5">
          <w:rPr>
            <w:rStyle w:val="Hyperlink"/>
            <w:noProof/>
            <w:spacing w:val="1"/>
          </w:rPr>
          <w:t>by</w:t>
        </w:r>
        <w:r w:rsidR="00A81947" w:rsidRPr="001C50B5">
          <w:rPr>
            <w:rStyle w:val="Hyperlink"/>
            <w:noProof/>
            <w:spacing w:val="-6"/>
          </w:rPr>
          <w:t xml:space="preserve"> </w:t>
        </w:r>
        <w:r w:rsidR="00A81947" w:rsidRPr="001C50B5">
          <w:rPr>
            <w:rStyle w:val="Hyperlink"/>
            <w:noProof/>
          </w:rPr>
          <w:t>a</w:t>
        </w:r>
        <w:r w:rsidR="00A81947" w:rsidRPr="001C50B5">
          <w:rPr>
            <w:rStyle w:val="Hyperlink"/>
            <w:noProof/>
            <w:spacing w:val="1"/>
          </w:rPr>
          <w:t xml:space="preserve"> third party/</w:t>
        </w:r>
        <w:r w:rsidR="00A81947" w:rsidRPr="001C50B5">
          <w:rPr>
            <w:rStyle w:val="Hyperlink"/>
            <w:noProof/>
          </w:rPr>
          <w:t>representative</w:t>
        </w:r>
        <w:r w:rsidR="00A81947" w:rsidRPr="001C50B5">
          <w:rPr>
            <w:rStyle w:val="Hyperlink"/>
            <w:noProof/>
            <w:spacing w:val="1"/>
          </w:rPr>
          <w:t xml:space="preserve"> </w:t>
        </w:r>
        <w:r w:rsidR="00A81947" w:rsidRPr="001C50B5">
          <w:rPr>
            <w:rStyle w:val="Hyperlink"/>
            <w:noProof/>
          </w:rPr>
          <w:t>of a data subject</w:t>
        </w:r>
        <w:r w:rsidR="00A81947">
          <w:rPr>
            <w:noProof/>
            <w:webHidden/>
          </w:rPr>
          <w:tab/>
        </w:r>
        <w:r w:rsidR="00A81947">
          <w:rPr>
            <w:noProof/>
            <w:webHidden/>
          </w:rPr>
          <w:fldChar w:fldCharType="begin"/>
        </w:r>
        <w:r w:rsidR="00A81947">
          <w:rPr>
            <w:noProof/>
            <w:webHidden/>
          </w:rPr>
          <w:instrText xml:space="preserve"> PAGEREF _Toc373953 \h </w:instrText>
        </w:r>
        <w:r w:rsidR="00A81947">
          <w:rPr>
            <w:noProof/>
            <w:webHidden/>
          </w:rPr>
        </w:r>
        <w:r w:rsidR="00A81947">
          <w:rPr>
            <w:noProof/>
            <w:webHidden/>
          </w:rPr>
          <w:fldChar w:fldCharType="separate"/>
        </w:r>
        <w:r w:rsidR="00A81947">
          <w:rPr>
            <w:noProof/>
            <w:webHidden/>
          </w:rPr>
          <w:t>8</w:t>
        </w:r>
        <w:r w:rsidR="00A81947">
          <w:rPr>
            <w:noProof/>
            <w:webHidden/>
          </w:rPr>
          <w:fldChar w:fldCharType="end"/>
        </w:r>
      </w:hyperlink>
    </w:p>
    <w:p w14:paraId="555E51A4" w14:textId="77777777" w:rsidR="00A81947" w:rsidRPr="00A81947" w:rsidRDefault="00D36560">
      <w:pPr>
        <w:pStyle w:val="TOC1"/>
        <w:rPr>
          <w:rFonts w:ascii="Calibri" w:eastAsia="Times New Roman" w:hAnsi="Calibri"/>
          <w:noProof/>
          <w:lang w:val="en-GB" w:eastAsia="en-GB"/>
        </w:rPr>
      </w:pPr>
      <w:hyperlink w:anchor="_Toc373954" w:history="1">
        <w:r w:rsidR="00A81947" w:rsidRPr="001C50B5">
          <w:rPr>
            <w:rStyle w:val="Hyperlink"/>
            <w:noProof/>
          </w:rPr>
          <w:t>7.1   SAR relating to other individuals who can be identified</w:t>
        </w:r>
        <w:r w:rsidR="00A81947">
          <w:rPr>
            <w:noProof/>
            <w:webHidden/>
          </w:rPr>
          <w:tab/>
        </w:r>
        <w:r w:rsidR="00A81947">
          <w:rPr>
            <w:noProof/>
            <w:webHidden/>
          </w:rPr>
          <w:fldChar w:fldCharType="begin"/>
        </w:r>
        <w:r w:rsidR="00A81947">
          <w:rPr>
            <w:noProof/>
            <w:webHidden/>
          </w:rPr>
          <w:instrText xml:space="preserve"> PAGEREF _Toc373954 \h </w:instrText>
        </w:r>
        <w:r w:rsidR="00A81947">
          <w:rPr>
            <w:noProof/>
            <w:webHidden/>
          </w:rPr>
        </w:r>
        <w:r w:rsidR="00A81947">
          <w:rPr>
            <w:noProof/>
            <w:webHidden/>
          </w:rPr>
          <w:fldChar w:fldCharType="separate"/>
        </w:r>
        <w:r w:rsidR="00A81947">
          <w:rPr>
            <w:noProof/>
            <w:webHidden/>
          </w:rPr>
          <w:t>8</w:t>
        </w:r>
        <w:r w:rsidR="00A81947">
          <w:rPr>
            <w:noProof/>
            <w:webHidden/>
          </w:rPr>
          <w:fldChar w:fldCharType="end"/>
        </w:r>
      </w:hyperlink>
    </w:p>
    <w:p w14:paraId="1E6ED3D3" w14:textId="77777777" w:rsidR="00A81947" w:rsidRPr="00A81947" w:rsidRDefault="00D36560">
      <w:pPr>
        <w:pStyle w:val="TOC1"/>
        <w:rPr>
          <w:rFonts w:ascii="Calibri" w:eastAsia="Times New Roman" w:hAnsi="Calibri"/>
          <w:noProof/>
          <w:lang w:val="en-GB" w:eastAsia="en-GB"/>
        </w:rPr>
      </w:pPr>
      <w:hyperlink w:anchor="_Toc373955" w:history="1">
        <w:r w:rsidR="00A81947" w:rsidRPr="001C50B5">
          <w:rPr>
            <w:rStyle w:val="Hyperlink"/>
            <w:noProof/>
          </w:rPr>
          <w:t>7.2   Disclosure</w:t>
        </w:r>
        <w:r w:rsidR="00A81947" w:rsidRPr="001C50B5">
          <w:rPr>
            <w:rStyle w:val="Hyperlink"/>
            <w:noProof/>
            <w:spacing w:val="1"/>
          </w:rPr>
          <w:t xml:space="preserve"> </w:t>
        </w:r>
        <w:r w:rsidR="00A81947" w:rsidRPr="001C50B5">
          <w:rPr>
            <w:rStyle w:val="Hyperlink"/>
            <w:noProof/>
          </w:rPr>
          <w:t xml:space="preserve">of information that </w:t>
        </w:r>
        <w:r w:rsidR="00A81947" w:rsidRPr="001C50B5">
          <w:rPr>
            <w:rStyle w:val="Hyperlink"/>
            <w:noProof/>
            <w:spacing w:val="1"/>
          </w:rPr>
          <w:t>may</w:t>
        </w:r>
        <w:r w:rsidR="00A81947" w:rsidRPr="001C50B5">
          <w:rPr>
            <w:rStyle w:val="Hyperlink"/>
            <w:noProof/>
            <w:spacing w:val="-6"/>
          </w:rPr>
          <w:t xml:space="preserve"> </w:t>
        </w:r>
        <w:r w:rsidR="00A81947" w:rsidRPr="001C50B5">
          <w:rPr>
            <w:rStyle w:val="Hyperlink"/>
            <w:noProof/>
          </w:rPr>
          <w:t>harm someone’s</w:t>
        </w:r>
        <w:r w:rsidR="00A81947" w:rsidRPr="001C50B5">
          <w:rPr>
            <w:rStyle w:val="Hyperlink"/>
            <w:noProof/>
            <w:spacing w:val="1"/>
          </w:rPr>
          <w:t xml:space="preserve"> </w:t>
        </w:r>
        <w:r w:rsidR="00A81947" w:rsidRPr="001C50B5">
          <w:rPr>
            <w:rStyle w:val="Hyperlink"/>
            <w:noProof/>
          </w:rPr>
          <w:t>health</w:t>
        </w:r>
        <w:r w:rsidR="00A81947">
          <w:rPr>
            <w:noProof/>
            <w:webHidden/>
          </w:rPr>
          <w:tab/>
        </w:r>
        <w:r w:rsidR="00A81947">
          <w:rPr>
            <w:noProof/>
            <w:webHidden/>
          </w:rPr>
          <w:fldChar w:fldCharType="begin"/>
        </w:r>
        <w:r w:rsidR="00A81947">
          <w:rPr>
            <w:noProof/>
            <w:webHidden/>
          </w:rPr>
          <w:instrText xml:space="preserve"> PAGEREF _Toc373955 \h </w:instrText>
        </w:r>
        <w:r w:rsidR="00A81947">
          <w:rPr>
            <w:noProof/>
            <w:webHidden/>
          </w:rPr>
        </w:r>
        <w:r w:rsidR="00A81947">
          <w:rPr>
            <w:noProof/>
            <w:webHidden/>
          </w:rPr>
          <w:fldChar w:fldCharType="separate"/>
        </w:r>
        <w:r w:rsidR="00A81947">
          <w:rPr>
            <w:noProof/>
            <w:webHidden/>
          </w:rPr>
          <w:t>8</w:t>
        </w:r>
        <w:r w:rsidR="00A81947">
          <w:rPr>
            <w:noProof/>
            <w:webHidden/>
          </w:rPr>
          <w:fldChar w:fldCharType="end"/>
        </w:r>
      </w:hyperlink>
    </w:p>
    <w:p w14:paraId="1CC117ED" w14:textId="77777777" w:rsidR="00A81947" w:rsidRPr="00A81947" w:rsidRDefault="00D36560">
      <w:pPr>
        <w:pStyle w:val="TOC1"/>
        <w:rPr>
          <w:rFonts w:ascii="Calibri" w:eastAsia="Times New Roman" w:hAnsi="Calibri"/>
          <w:noProof/>
          <w:lang w:val="en-GB" w:eastAsia="en-GB"/>
        </w:rPr>
      </w:pPr>
      <w:hyperlink w:anchor="_Toc373956" w:history="1">
        <w:r w:rsidR="00A81947" w:rsidRPr="001C50B5">
          <w:rPr>
            <w:rStyle w:val="Hyperlink"/>
            <w:noProof/>
          </w:rPr>
          <w:t>7.3   Grounds to limit or not provide personal data</w:t>
        </w:r>
        <w:r w:rsidR="00A81947">
          <w:rPr>
            <w:noProof/>
            <w:webHidden/>
          </w:rPr>
          <w:tab/>
        </w:r>
        <w:r w:rsidR="00A81947">
          <w:rPr>
            <w:noProof/>
            <w:webHidden/>
          </w:rPr>
          <w:fldChar w:fldCharType="begin"/>
        </w:r>
        <w:r w:rsidR="00A81947">
          <w:rPr>
            <w:noProof/>
            <w:webHidden/>
          </w:rPr>
          <w:instrText xml:space="preserve"> PAGEREF _Toc373956 \h </w:instrText>
        </w:r>
        <w:r w:rsidR="00A81947">
          <w:rPr>
            <w:noProof/>
            <w:webHidden/>
          </w:rPr>
        </w:r>
        <w:r w:rsidR="00A81947">
          <w:rPr>
            <w:noProof/>
            <w:webHidden/>
          </w:rPr>
          <w:fldChar w:fldCharType="separate"/>
        </w:r>
        <w:r w:rsidR="00A81947">
          <w:rPr>
            <w:noProof/>
            <w:webHidden/>
          </w:rPr>
          <w:t>9</w:t>
        </w:r>
        <w:r w:rsidR="00A81947">
          <w:rPr>
            <w:noProof/>
            <w:webHidden/>
          </w:rPr>
          <w:fldChar w:fldCharType="end"/>
        </w:r>
      </w:hyperlink>
    </w:p>
    <w:p w14:paraId="36BFA382" w14:textId="77777777" w:rsidR="00A81947" w:rsidRPr="00A81947" w:rsidRDefault="00D36560">
      <w:pPr>
        <w:pStyle w:val="TOC1"/>
        <w:rPr>
          <w:rFonts w:ascii="Calibri" w:eastAsia="Times New Roman" w:hAnsi="Calibri"/>
          <w:noProof/>
          <w:lang w:val="en-GB" w:eastAsia="en-GB"/>
        </w:rPr>
      </w:pPr>
      <w:hyperlink w:anchor="_Toc373957" w:history="1">
        <w:r w:rsidR="00A81947" w:rsidRPr="001C50B5">
          <w:rPr>
            <w:rStyle w:val="Hyperlink"/>
            <w:noProof/>
          </w:rPr>
          <w:t>8.     Applying an exemption under the data protection legislation</w:t>
        </w:r>
        <w:r w:rsidR="00A81947">
          <w:rPr>
            <w:noProof/>
            <w:webHidden/>
          </w:rPr>
          <w:tab/>
        </w:r>
        <w:r w:rsidR="00A81947">
          <w:rPr>
            <w:noProof/>
            <w:webHidden/>
          </w:rPr>
          <w:fldChar w:fldCharType="begin"/>
        </w:r>
        <w:r w:rsidR="00A81947">
          <w:rPr>
            <w:noProof/>
            <w:webHidden/>
          </w:rPr>
          <w:instrText xml:space="preserve"> PAGEREF _Toc373957 \h </w:instrText>
        </w:r>
        <w:r w:rsidR="00A81947">
          <w:rPr>
            <w:noProof/>
            <w:webHidden/>
          </w:rPr>
        </w:r>
        <w:r w:rsidR="00A81947">
          <w:rPr>
            <w:noProof/>
            <w:webHidden/>
          </w:rPr>
          <w:fldChar w:fldCharType="separate"/>
        </w:r>
        <w:r w:rsidR="00A81947">
          <w:rPr>
            <w:noProof/>
            <w:webHidden/>
          </w:rPr>
          <w:t>9</w:t>
        </w:r>
        <w:r w:rsidR="00A81947">
          <w:rPr>
            <w:noProof/>
            <w:webHidden/>
          </w:rPr>
          <w:fldChar w:fldCharType="end"/>
        </w:r>
      </w:hyperlink>
    </w:p>
    <w:p w14:paraId="70F085D8" w14:textId="77777777" w:rsidR="00A81947" w:rsidRPr="00A81947" w:rsidRDefault="00D36560">
      <w:pPr>
        <w:pStyle w:val="TOC1"/>
        <w:rPr>
          <w:rFonts w:ascii="Calibri" w:eastAsia="Times New Roman" w:hAnsi="Calibri"/>
          <w:noProof/>
          <w:lang w:val="en-GB" w:eastAsia="en-GB"/>
        </w:rPr>
      </w:pPr>
      <w:hyperlink w:anchor="_Toc373958" w:history="1">
        <w:r w:rsidR="00A81947" w:rsidRPr="001C50B5">
          <w:rPr>
            <w:rStyle w:val="Hyperlink"/>
            <w:noProof/>
          </w:rPr>
          <w:t>9.      Sharing personal data of an individual with law enforcement and regulatory bodies</w:t>
        </w:r>
        <w:r w:rsidR="00A81947">
          <w:rPr>
            <w:noProof/>
            <w:webHidden/>
          </w:rPr>
          <w:tab/>
        </w:r>
        <w:r w:rsidR="00A81947">
          <w:rPr>
            <w:noProof/>
            <w:webHidden/>
          </w:rPr>
          <w:fldChar w:fldCharType="begin"/>
        </w:r>
        <w:r w:rsidR="00A81947">
          <w:rPr>
            <w:noProof/>
            <w:webHidden/>
          </w:rPr>
          <w:instrText xml:space="preserve"> PAGEREF _Toc373958 \h </w:instrText>
        </w:r>
        <w:r w:rsidR="00A81947">
          <w:rPr>
            <w:noProof/>
            <w:webHidden/>
          </w:rPr>
        </w:r>
        <w:r w:rsidR="00A81947">
          <w:rPr>
            <w:noProof/>
            <w:webHidden/>
          </w:rPr>
          <w:fldChar w:fldCharType="separate"/>
        </w:r>
        <w:r w:rsidR="00A81947">
          <w:rPr>
            <w:noProof/>
            <w:webHidden/>
          </w:rPr>
          <w:t>10</w:t>
        </w:r>
        <w:r w:rsidR="00A81947">
          <w:rPr>
            <w:noProof/>
            <w:webHidden/>
          </w:rPr>
          <w:fldChar w:fldCharType="end"/>
        </w:r>
      </w:hyperlink>
    </w:p>
    <w:p w14:paraId="564BA495" w14:textId="77777777" w:rsidR="00A81947" w:rsidRPr="00A81947" w:rsidRDefault="00D36560">
      <w:pPr>
        <w:pStyle w:val="TOC1"/>
        <w:rPr>
          <w:rFonts w:ascii="Calibri" w:eastAsia="Times New Roman" w:hAnsi="Calibri"/>
          <w:noProof/>
          <w:lang w:val="en-GB" w:eastAsia="en-GB"/>
        </w:rPr>
      </w:pPr>
      <w:hyperlink w:anchor="_Toc373959" w:history="1">
        <w:r w:rsidR="00A81947" w:rsidRPr="001C50B5">
          <w:rPr>
            <w:rStyle w:val="Hyperlink"/>
            <w:noProof/>
          </w:rPr>
          <w:t>10.    Internal reviews and complaint procedures</w:t>
        </w:r>
        <w:r w:rsidR="00A81947">
          <w:rPr>
            <w:noProof/>
            <w:webHidden/>
          </w:rPr>
          <w:tab/>
        </w:r>
        <w:r w:rsidR="00A81947">
          <w:rPr>
            <w:noProof/>
            <w:webHidden/>
          </w:rPr>
          <w:fldChar w:fldCharType="begin"/>
        </w:r>
        <w:r w:rsidR="00A81947">
          <w:rPr>
            <w:noProof/>
            <w:webHidden/>
          </w:rPr>
          <w:instrText xml:space="preserve"> PAGEREF _Toc373959 \h </w:instrText>
        </w:r>
        <w:r w:rsidR="00A81947">
          <w:rPr>
            <w:noProof/>
            <w:webHidden/>
          </w:rPr>
        </w:r>
        <w:r w:rsidR="00A81947">
          <w:rPr>
            <w:noProof/>
            <w:webHidden/>
          </w:rPr>
          <w:fldChar w:fldCharType="separate"/>
        </w:r>
        <w:r w:rsidR="00A81947">
          <w:rPr>
            <w:noProof/>
            <w:webHidden/>
          </w:rPr>
          <w:t>10</w:t>
        </w:r>
        <w:r w:rsidR="00A81947">
          <w:rPr>
            <w:noProof/>
            <w:webHidden/>
          </w:rPr>
          <w:fldChar w:fldCharType="end"/>
        </w:r>
      </w:hyperlink>
    </w:p>
    <w:p w14:paraId="2EF5BE5F" w14:textId="77777777" w:rsidR="00A81947" w:rsidRPr="00A81947" w:rsidRDefault="00D36560">
      <w:pPr>
        <w:pStyle w:val="TOC1"/>
        <w:rPr>
          <w:rFonts w:ascii="Calibri" w:eastAsia="Times New Roman" w:hAnsi="Calibri"/>
          <w:noProof/>
          <w:lang w:val="en-GB" w:eastAsia="en-GB"/>
        </w:rPr>
      </w:pPr>
      <w:hyperlink w:anchor="_Toc373960" w:history="1">
        <w:r w:rsidR="00A81947" w:rsidRPr="001C50B5">
          <w:rPr>
            <w:rStyle w:val="Hyperlink"/>
            <w:noProof/>
          </w:rPr>
          <w:t>11.    Training</w:t>
        </w:r>
        <w:r w:rsidR="00A81947">
          <w:rPr>
            <w:noProof/>
            <w:webHidden/>
          </w:rPr>
          <w:tab/>
        </w:r>
        <w:r w:rsidR="00A81947">
          <w:rPr>
            <w:noProof/>
            <w:webHidden/>
          </w:rPr>
          <w:fldChar w:fldCharType="begin"/>
        </w:r>
        <w:r w:rsidR="00A81947">
          <w:rPr>
            <w:noProof/>
            <w:webHidden/>
          </w:rPr>
          <w:instrText xml:space="preserve"> PAGEREF _Toc373960 \h </w:instrText>
        </w:r>
        <w:r w:rsidR="00A81947">
          <w:rPr>
            <w:noProof/>
            <w:webHidden/>
          </w:rPr>
        </w:r>
        <w:r w:rsidR="00A81947">
          <w:rPr>
            <w:noProof/>
            <w:webHidden/>
          </w:rPr>
          <w:fldChar w:fldCharType="separate"/>
        </w:r>
        <w:r w:rsidR="00A81947">
          <w:rPr>
            <w:noProof/>
            <w:webHidden/>
          </w:rPr>
          <w:t>11</w:t>
        </w:r>
        <w:r w:rsidR="00A81947">
          <w:rPr>
            <w:noProof/>
            <w:webHidden/>
          </w:rPr>
          <w:fldChar w:fldCharType="end"/>
        </w:r>
      </w:hyperlink>
    </w:p>
    <w:p w14:paraId="24951EFA" w14:textId="77777777" w:rsidR="00A81947" w:rsidRPr="00A81947" w:rsidRDefault="00D36560">
      <w:pPr>
        <w:pStyle w:val="TOC1"/>
        <w:rPr>
          <w:rFonts w:ascii="Calibri" w:eastAsia="Times New Roman" w:hAnsi="Calibri"/>
          <w:noProof/>
          <w:lang w:val="en-GB" w:eastAsia="en-GB"/>
        </w:rPr>
      </w:pPr>
      <w:hyperlink w:anchor="_Toc373961" w:history="1">
        <w:r w:rsidR="00A81947" w:rsidRPr="001C50B5">
          <w:rPr>
            <w:rStyle w:val="Hyperlink"/>
            <w:noProof/>
          </w:rPr>
          <w:t>12.    Dissemination and Implementation</w:t>
        </w:r>
        <w:r w:rsidR="00A81947">
          <w:rPr>
            <w:noProof/>
            <w:webHidden/>
          </w:rPr>
          <w:tab/>
        </w:r>
        <w:r w:rsidR="00A81947">
          <w:rPr>
            <w:noProof/>
            <w:webHidden/>
          </w:rPr>
          <w:fldChar w:fldCharType="begin"/>
        </w:r>
        <w:r w:rsidR="00A81947">
          <w:rPr>
            <w:noProof/>
            <w:webHidden/>
          </w:rPr>
          <w:instrText xml:space="preserve"> PAGEREF _Toc373961 \h </w:instrText>
        </w:r>
        <w:r w:rsidR="00A81947">
          <w:rPr>
            <w:noProof/>
            <w:webHidden/>
          </w:rPr>
        </w:r>
        <w:r w:rsidR="00A81947">
          <w:rPr>
            <w:noProof/>
            <w:webHidden/>
          </w:rPr>
          <w:fldChar w:fldCharType="separate"/>
        </w:r>
        <w:r w:rsidR="00A81947">
          <w:rPr>
            <w:noProof/>
            <w:webHidden/>
          </w:rPr>
          <w:t>11</w:t>
        </w:r>
        <w:r w:rsidR="00A81947">
          <w:rPr>
            <w:noProof/>
            <w:webHidden/>
          </w:rPr>
          <w:fldChar w:fldCharType="end"/>
        </w:r>
      </w:hyperlink>
    </w:p>
    <w:p w14:paraId="07D215D8" w14:textId="77777777" w:rsidR="00A81947" w:rsidRPr="00A81947" w:rsidRDefault="00D36560">
      <w:pPr>
        <w:pStyle w:val="TOC1"/>
        <w:rPr>
          <w:rFonts w:ascii="Calibri" w:eastAsia="Times New Roman" w:hAnsi="Calibri"/>
          <w:noProof/>
          <w:lang w:val="en-GB" w:eastAsia="en-GB"/>
        </w:rPr>
      </w:pPr>
      <w:hyperlink w:anchor="_Toc373962" w:history="1">
        <w:r w:rsidR="00A81947" w:rsidRPr="001C50B5">
          <w:rPr>
            <w:rStyle w:val="Hyperlink"/>
            <w:noProof/>
          </w:rPr>
          <w:t>13.</w:t>
        </w:r>
        <w:r w:rsidR="00A81947" w:rsidRPr="00A81947">
          <w:rPr>
            <w:rFonts w:ascii="Calibri" w:eastAsia="Times New Roman" w:hAnsi="Calibri"/>
            <w:noProof/>
            <w:lang w:val="en-GB" w:eastAsia="en-GB"/>
          </w:rPr>
          <w:tab/>
        </w:r>
        <w:r w:rsidR="00A81947" w:rsidRPr="001C50B5">
          <w:rPr>
            <w:rStyle w:val="Hyperlink"/>
            <w:noProof/>
          </w:rPr>
          <w:t>Monitoring &amp; Compliance</w:t>
        </w:r>
        <w:r w:rsidR="00A81947">
          <w:rPr>
            <w:noProof/>
            <w:webHidden/>
          </w:rPr>
          <w:tab/>
        </w:r>
        <w:r w:rsidR="00A81947">
          <w:rPr>
            <w:noProof/>
            <w:webHidden/>
          </w:rPr>
          <w:fldChar w:fldCharType="begin"/>
        </w:r>
        <w:r w:rsidR="00A81947">
          <w:rPr>
            <w:noProof/>
            <w:webHidden/>
          </w:rPr>
          <w:instrText xml:space="preserve"> PAGEREF _Toc373962 \h </w:instrText>
        </w:r>
        <w:r w:rsidR="00A81947">
          <w:rPr>
            <w:noProof/>
            <w:webHidden/>
          </w:rPr>
        </w:r>
        <w:r w:rsidR="00A81947">
          <w:rPr>
            <w:noProof/>
            <w:webHidden/>
          </w:rPr>
          <w:fldChar w:fldCharType="separate"/>
        </w:r>
        <w:r w:rsidR="00A81947">
          <w:rPr>
            <w:noProof/>
            <w:webHidden/>
          </w:rPr>
          <w:t>11</w:t>
        </w:r>
        <w:r w:rsidR="00A81947">
          <w:rPr>
            <w:noProof/>
            <w:webHidden/>
          </w:rPr>
          <w:fldChar w:fldCharType="end"/>
        </w:r>
      </w:hyperlink>
    </w:p>
    <w:p w14:paraId="219CBBB7" w14:textId="77777777" w:rsidR="00A81947" w:rsidRPr="00A81947" w:rsidRDefault="00D36560">
      <w:pPr>
        <w:pStyle w:val="TOC1"/>
        <w:rPr>
          <w:rFonts w:ascii="Calibri" w:eastAsia="Times New Roman" w:hAnsi="Calibri"/>
          <w:noProof/>
          <w:lang w:val="en-GB" w:eastAsia="en-GB"/>
        </w:rPr>
      </w:pPr>
      <w:hyperlink w:anchor="_Toc373963" w:history="1">
        <w:r w:rsidR="00A81947" w:rsidRPr="001C50B5">
          <w:rPr>
            <w:rStyle w:val="Hyperlink"/>
            <w:noProof/>
          </w:rPr>
          <w:t>Appendix 1 - Subject Access Request Flow Chart</w:t>
        </w:r>
        <w:r w:rsidR="00A81947">
          <w:rPr>
            <w:noProof/>
            <w:webHidden/>
          </w:rPr>
          <w:tab/>
        </w:r>
        <w:r w:rsidR="00A81947">
          <w:rPr>
            <w:noProof/>
            <w:webHidden/>
          </w:rPr>
          <w:fldChar w:fldCharType="begin"/>
        </w:r>
        <w:r w:rsidR="00A81947">
          <w:rPr>
            <w:noProof/>
            <w:webHidden/>
          </w:rPr>
          <w:instrText xml:space="preserve"> PAGEREF _Toc373963 \h </w:instrText>
        </w:r>
        <w:r w:rsidR="00A81947">
          <w:rPr>
            <w:noProof/>
            <w:webHidden/>
          </w:rPr>
        </w:r>
        <w:r w:rsidR="00A81947">
          <w:rPr>
            <w:noProof/>
            <w:webHidden/>
          </w:rPr>
          <w:fldChar w:fldCharType="separate"/>
        </w:r>
        <w:r w:rsidR="00A81947">
          <w:rPr>
            <w:noProof/>
            <w:webHidden/>
          </w:rPr>
          <w:t>12</w:t>
        </w:r>
        <w:r w:rsidR="00A81947">
          <w:rPr>
            <w:noProof/>
            <w:webHidden/>
          </w:rPr>
          <w:fldChar w:fldCharType="end"/>
        </w:r>
      </w:hyperlink>
    </w:p>
    <w:p w14:paraId="14DA1075" w14:textId="77777777" w:rsidR="00A81947" w:rsidRPr="00A81947" w:rsidRDefault="00D36560">
      <w:pPr>
        <w:pStyle w:val="TOC1"/>
        <w:rPr>
          <w:rFonts w:ascii="Calibri" w:eastAsia="Times New Roman" w:hAnsi="Calibri"/>
          <w:noProof/>
          <w:lang w:val="en-GB" w:eastAsia="en-GB"/>
        </w:rPr>
      </w:pPr>
      <w:hyperlink w:anchor="_Toc373964" w:history="1">
        <w:r w:rsidR="00A81947" w:rsidRPr="001C50B5">
          <w:rPr>
            <w:rStyle w:val="Hyperlink"/>
            <w:noProof/>
          </w:rPr>
          <w:t>Appendix 2: Subject</w:t>
        </w:r>
        <w:r w:rsidR="00A81947" w:rsidRPr="001C50B5">
          <w:rPr>
            <w:rStyle w:val="Hyperlink"/>
            <w:noProof/>
            <w:spacing w:val="2"/>
          </w:rPr>
          <w:t xml:space="preserve"> </w:t>
        </w:r>
        <w:r w:rsidR="00A81947" w:rsidRPr="001C50B5">
          <w:rPr>
            <w:rStyle w:val="Hyperlink"/>
            <w:noProof/>
          </w:rPr>
          <w:t>Access</w:t>
        </w:r>
        <w:r w:rsidR="00A81947" w:rsidRPr="001C50B5">
          <w:rPr>
            <w:rStyle w:val="Hyperlink"/>
            <w:noProof/>
            <w:spacing w:val="1"/>
          </w:rPr>
          <w:t xml:space="preserve"> </w:t>
        </w:r>
        <w:r w:rsidR="00A81947" w:rsidRPr="001C50B5">
          <w:rPr>
            <w:rStyle w:val="Hyperlink"/>
            <w:noProof/>
          </w:rPr>
          <w:t>Request form</w:t>
        </w:r>
        <w:r w:rsidR="00A81947">
          <w:rPr>
            <w:noProof/>
            <w:webHidden/>
          </w:rPr>
          <w:tab/>
        </w:r>
        <w:r w:rsidR="00A81947">
          <w:rPr>
            <w:noProof/>
            <w:webHidden/>
          </w:rPr>
          <w:fldChar w:fldCharType="begin"/>
        </w:r>
        <w:r w:rsidR="00A81947">
          <w:rPr>
            <w:noProof/>
            <w:webHidden/>
          </w:rPr>
          <w:instrText xml:space="preserve"> PAGEREF _Toc373964 \h </w:instrText>
        </w:r>
        <w:r w:rsidR="00A81947">
          <w:rPr>
            <w:noProof/>
            <w:webHidden/>
          </w:rPr>
        </w:r>
        <w:r w:rsidR="00A81947">
          <w:rPr>
            <w:noProof/>
            <w:webHidden/>
          </w:rPr>
          <w:fldChar w:fldCharType="separate"/>
        </w:r>
        <w:r w:rsidR="00A81947">
          <w:rPr>
            <w:noProof/>
            <w:webHidden/>
          </w:rPr>
          <w:t>13</w:t>
        </w:r>
        <w:r w:rsidR="00A81947">
          <w:rPr>
            <w:noProof/>
            <w:webHidden/>
          </w:rPr>
          <w:fldChar w:fldCharType="end"/>
        </w:r>
      </w:hyperlink>
    </w:p>
    <w:p w14:paraId="0CB61C18" w14:textId="77777777" w:rsidR="00A81947" w:rsidRPr="00A81947" w:rsidRDefault="00D36560">
      <w:pPr>
        <w:pStyle w:val="TOC1"/>
        <w:rPr>
          <w:rFonts w:ascii="Calibri" w:eastAsia="Times New Roman" w:hAnsi="Calibri"/>
          <w:noProof/>
          <w:lang w:val="en-GB" w:eastAsia="en-GB"/>
        </w:rPr>
      </w:pPr>
      <w:hyperlink w:anchor="_Toc373965" w:history="1">
        <w:r w:rsidR="00A81947" w:rsidRPr="001C50B5">
          <w:rPr>
            <w:rStyle w:val="Hyperlink"/>
            <w:noProof/>
          </w:rPr>
          <w:t xml:space="preserve">Appendix 3: Standard Response </w:t>
        </w:r>
        <w:r w:rsidR="00A81947" w:rsidRPr="001C50B5">
          <w:rPr>
            <w:rStyle w:val="Hyperlink"/>
            <w:noProof/>
            <w:spacing w:val="1"/>
          </w:rPr>
          <w:t>Letter</w:t>
        </w:r>
        <w:r w:rsidR="00A81947" w:rsidRPr="001C50B5">
          <w:rPr>
            <w:rStyle w:val="Hyperlink"/>
            <w:noProof/>
          </w:rPr>
          <w:t xml:space="preserve"> to</w:t>
        </w:r>
        <w:r w:rsidR="00A81947" w:rsidRPr="001C50B5">
          <w:rPr>
            <w:rStyle w:val="Hyperlink"/>
            <w:noProof/>
            <w:spacing w:val="2"/>
          </w:rPr>
          <w:t xml:space="preserve"> </w:t>
        </w:r>
        <w:r w:rsidR="00A81947" w:rsidRPr="001C50B5">
          <w:rPr>
            <w:rStyle w:val="Hyperlink"/>
            <w:noProof/>
          </w:rPr>
          <w:t>Applicant and Schedule of Information Provided</w:t>
        </w:r>
        <w:r w:rsidR="00A81947">
          <w:rPr>
            <w:noProof/>
            <w:webHidden/>
          </w:rPr>
          <w:tab/>
        </w:r>
        <w:r w:rsidR="00A81947">
          <w:rPr>
            <w:noProof/>
            <w:webHidden/>
          </w:rPr>
          <w:fldChar w:fldCharType="begin"/>
        </w:r>
        <w:r w:rsidR="00A81947">
          <w:rPr>
            <w:noProof/>
            <w:webHidden/>
          </w:rPr>
          <w:instrText xml:space="preserve"> PAGEREF _Toc373965 \h </w:instrText>
        </w:r>
        <w:r w:rsidR="00A81947">
          <w:rPr>
            <w:noProof/>
            <w:webHidden/>
          </w:rPr>
        </w:r>
        <w:r w:rsidR="00A81947">
          <w:rPr>
            <w:noProof/>
            <w:webHidden/>
          </w:rPr>
          <w:fldChar w:fldCharType="separate"/>
        </w:r>
        <w:r w:rsidR="00A81947">
          <w:rPr>
            <w:noProof/>
            <w:webHidden/>
          </w:rPr>
          <w:t>15</w:t>
        </w:r>
        <w:r w:rsidR="00A81947">
          <w:rPr>
            <w:noProof/>
            <w:webHidden/>
          </w:rPr>
          <w:fldChar w:fldCharType="end"/>
        </w:r>
      </w:hyperlink>
    </w:p>
    <w:p w14:paraId="06BB617D" w14:textId="77777777" w:rsidR="00B6066D" w:rsidRDefault="00A37B81" w:rsidP="002C29E6">
      <w:r w:rsidRPr="00AB4F6C">
        <w:fldChar w:fldCharType="end"/>
      </w:r>
    </w:p>
    <w:p w14:paraId="5D97BD91" w14:textId="77777777" w:rsidR="00804A07" w:rsidRPr="00AB4F6C" w:rsidRDefault="00C84617" w:rsidP="00EC40FE">
      <w:pPr>
        <w:pStyle w:val="Heading1"/>
        <w:numPr>
          <w:ilvl w:val="0"/>
          <w:numId w:val="31"/>
        </w:numPr>
      </w:pPr>
      <w:bookmarkStart w:id="0" w:name="_Toc373393577"/>
      <w:bookmarkStart w:id="1" w:name="_Toc373393641"/>
      <w:bookmarkStart w:id="2" w:name="_Toc373393688"/>
      <w:bookmarkStart w:id="3" w:name="_Toc373938"/>
      <w:r w:rsidRPr="00AB4F6C">
        <w:t>Introduction</w:t>
      </w:r>
      <w:bookmarkEnd w:id="0"/>
      <w:bookmarkEnd w:id="1"/>
      <w:bookmarkEnd w:id="2"/>
      <w:bookmarkEnd w:id="3"/>
    </w:p>
    <w:p w14:paraId="2150569E" w14:textId="51B246BA" w:rsidR="002024E8" w:rsidRPr="00AB4F6C" w:rsidRDefault="000E2BBE" w:rsidP="002F4199">
      <w:pPr>
        <w:pStyle w:val="ListParagraph"/>
        <w:ind w:left="0"/>
        <w:rPr>
          <w:rFonts w:ascii="Arial" w:hAnsi="Arial" w:cs="Arial"/>
        </w:rPr>
      </w:pPr>
      <w:r>
        <w:rPr>
          <w:rFonts w:ascii="Arial" w:hAnsi="Arial" w:cs="Arial"/>
        </w:rPr>
        <w:t>The</w:t>
      </w:r>
      <w:r w:rsidR="00804A07" w:rsidRPr="00AB4F6C">
        <w:rPr>
          <w:rFonts w:ascii="Arial" w:hAnsi="Arial" w:cs="Arial"/>
        </w:rPr>
        <w:t xml:space="preserve"> </w:t>
      </w:r>
      <w:r w:rsidR="002F4199">
        <w:rPr>
          <w:rFonts w:ascii="Arial" w:hAnsi="Arial" w:cs="Arial"/>
        </w:rPr>
        <w:t xml:space="preserve">UK law on data protection is currently laid out via </w:t>
      </w:r>
      <w:r w:rsidR="005D4C9D">
        <w:rPr>
          <w:rFonts w:ascii="Arial" w:hAnsi="Arial" w:cs="Arial"/>
        </w:rPr>
        <w:t xml:space="preserve">a number of laws, key among them being </w:t>
      </w:r>
      <w:r w:rsidR="002F4199">
        <w:rPr>
          <w:rFonts w:ascii="Arial" w:hAnsi="Arial" w:cs="Arial"/>
        </w:rPr>
        <w:t xml:space="preserve">the Data Protection Act 2018 which, along with the </w:t>
      </w:r>
      <w:r w:rsidR="002F4199" w:rsidRPr="002F4199">
        <w:rPr>
          <w:rFonts w:ascii="Arial" w:hAnsi="Arial" w:cs="Arial"/>
        </w:rPr>
        <w:t>D</w:t>
      </w:r>
      <w:r w:rsidR="002F4199">
        <w:rPr>
          <w:rFonts w:ascii="Arial" w:hAnsi="Arial" w:cs="Arial"/>
        </w:rPr>
        <w:t>ata</w:t>
      </w:r>
      <w:r w:rsidR="002F4199" w:rsidRPr="002F4199">
        <w:rPr>
          <w:rFonts w:ascii="Arial" w:hAnsi="Arial" w:cs="Arial"/>
        </w:rPr>
        <w:t xml:space="preserve"> P</w:t>
      </w:r>
      <w:r w:rsidR="002F4199">
        <w:rPr>
          <w:rFonts w:ascii="Arial" w:hAnsi="Arial" w:cs="Arial"/>
        </w:rPr>
        <w:t>rotection</w:t>
      </w:r>
      <w:r w:rsidR="002F4199" w:rsidRPr="002F4199">
        <w:rPr>
          <w:rFonts w:ascii="Arial" w:hAnsi="Arial" w:cs="Arial"/>
        </w:rPr>
        <w:t>, P</w:t>
      </w:r>
      <w:r w:rsidR="002F4199">
        <w:rPr>
          <w:rFonts w:ascii="Arial" w:hAnsi="Arial" w:cs="Arial"/>
        </w:rPr>
        <w:t>rivacy and</w:t>
      </w:r>
      <w:r w:rsidR="002F4199" w:rsidRPr="002F4199">
        <w:rPr>
          <w:rFonts w:ascii="Arial" w:hAnsi="Arial" w:cs="Arial"/>
        </w:rPr>
        <w:t xml:space="preserve"> E</w:t>
      </w:r>
      <w:r w:rsidR="002F4199">
        <w:rPr>
          <w:rFonts w:ascii="Arial" w:hAnsi="Arial" w:cs="Arial"/>
        </w:rPr>
        <w:t>lectronic</w:t>
      </w:r>
      <w:r w:rsidR="002F4199" w:rsidRPr="002F4199">
        <w:rPr>
          <w:rFonts w:ascii="Arial" w:hAnsi="Arial" w:cs="Arial"/>
        </w:rPr>
        <w:t xml:space="preserve"> </w:t>
      </w:r>
      <w:proofErr w:type="spellStart"/>
      <w:r w:rsidR="002F4199" w:rsidRPr="002F4199">
        <w:rPr>
          <w:rFonts w:ascii="Arial" w:hAnsi="Arial" w:cs="Arial"/>
        </w:rPr>
        <w:t>C</w:t>
      </w:r>
      <w:r w:rsidR="002F4199">
        <w:rPr>
          <w:rFonts w:ascii="Arial" w:hAnsi="Arial" w:cs="Arial"/>
        </w:rPr>
        <w:t>omunications</w:t>
      </w:r>
      <w:proofErr w:type="spellEnd"/>
      <w:r w:rsidR="002F4199" w:rsidRPr="002F4199">
        <w:rPr>
          <w:rFonts w:ascii="Arial" w:hAnsi="Arial" w:cs="Arial"/>
        </w:rPr>
        <w:t xml:space="preserve"> (A</w:t>
      </w:r>
      <w:r w:rsidR="005D4C9D">
        <w:rPr>
          <w:rFonts w:ascii="Arial" w:hAnsi="Arial" w:cs="Arial"/>
        </w:rPr>
        <w:t>mendments</w:t>
      </w:r>
      <w:r w:rsidR="002F4199" w:rsidRPr="002F4199">
        <w:rPr>
          <w:rFonts w:ascii="Arial" w:hAnsi="Arial" w:cs="Arial"/>
        </w:rPr>
        <w:t xml:space="preserve"> </w:t>
      </w:r>
      <w:proofErr w:type="spellStart"/>
      <w:r w:rsidR="002F4199" w:rsidRPr="002F4199">
        <w:rPr>
          <w:rFonts w:ascii="Arial" w:hAnsi="Arial" w:cs="Arial"/>
        </w:rPr>
        <w:t>E</w:t>
      </w:r>
      <w:r w:rsidR="005D4C9D">
        <w:rPr>
          <w:rFonts w:ascii="Arial" w:hAnsi="Arial" w:cs="Arial"/>
        </w:rPr>
        <w:t>tc</w:t>
      </w:r>
      <w:proofErr w:type="spellEnd"/>
      <w:r w:rsidR="002F4199" w:rsidRPr="002F4199">
        <w:rPr>
          <w:rFonts w:ascii="Arial" w:hAnsi="Arial" w:cs="Arial"/>
        </w:rPr>
        <w:t>)(EU E</w:t>
      </w:r>
      <w:r w:rsidR="005D4C9D">
        <w:rPr>
          <w:rFonts w:ascii="Arial" w:hAnsi="Arial" w:cs="Arial"/>
        </w:rPr>
        <w:t>xit</w:t>
      </w:r>
      <w:r w:rsidR="002F4199" w:rsidRPr="002F4199">
        <w:rPr>
          <w:rFonts w:ascii="Arial" w:hAnsi="Arial" w:cs="Arial"/>
        </w:rPr>
        <w:t>) R</w:t>
      </w:r>
      <w:r w:rsidR="005D4C9D">
        <w:rPr>
          <w:rFonts w:ascii="Arial" w:hAnsi="Arial" w:cs="Arial"/>
        </w:rPr>
        <w:t>egulations</w:t>
      </w:r>
      <w:r w:rsidR="002F4199" w:rsidRPr="002F4199">
        <w:rPr>
          <w:rFonts w:ascii="Arial" w:hAnsi="Arial" w:cs="Arial"/>
        </w:rPr>
        <w:t xml:space="preserve"> 2019</w:t>
      </w:r>
      <w:r w:rsidR="00804A07" w:rsidRPr="00AB4F6C">
        <w:rPr>
          <w:rFonts w:ascii="Arial" w:hAnsi="Arial" w:cs="Arial"/>
        </w:rPr>
        <w:t xml:space="preserve"> </w:t>
      </w:r>
      <w:r w:rsidR="005D4C9D">
        <w:rPr>
          <w:rFonts w:ascii="Arial" w:hAnsi="Arial" w:cs="Arial"/>
        </w:rPr>
        <w:t>created the “UK GDPR”. We shall refer to this and the other laws involved as the “data protection legislation”.</w:t>
      </w:r>
    </w:p>
    <w:p w14:paraId="2217B74E" w14:textId="77777777" w:rsidR="002024E8" w:rsidRPr="00AB4F6C" w:rsidRDefault="002024E8" w:rsidP="00804A07">
      <w:pPr>
        <w:pStyle w:val="ListParagraph"/>
        <w:ind w:left="0"/>
        <w:rPr>
          <w:rFonts w:ascii="Arial" w:hAnsi="Arial" w:cs="Arial"/>
        </w:rPr>
      </w:pPr>
    </w:p>
    <w:p w14:paraId="6176831A" w14:textId="1EC3FD45" w:rsidR="002024E8" w:rsidRPr="00AB4F6C" w:rsidRDefault="002024E8" w:rsidP="000E2BBE">
      <w:pPr>
        <w:pStyle w:val="ListParagraph"/>
        <w:ind w:left="0"/>
        <w:rPr>
          <w:rFonts w:ascii="Arial" w:hAnsi="Arial" w:cs="Arial"/>
        </w:rPr>
      </w:pPr>
      <w:r w:rsidRPr="00AB4F6C">
        <w:rPr>
          <w:rFonts w:ascii="Arial" w:hAnsi="Arial" w:cs="Arial"/>
        </w:rPr>
        <w:t xml:space="preserve">This Subject Access Request (SAR) </w:t>
      </w:r>
      <w:r w:rsidR="00615663" w:rsidRPr="00AB4F6C">
        <w:rPr>
          <w:rFonts w:ascii="Arial" w:hAnsi="Arial" w:cs="Arial"/>
        </w:rPr>
        <w:t xml:space="preserve">Policy </w:t>
      </w:r>
      <w:r w:rsidRPr="00AB4F6C">
        <w:rPr>
          <w:rFonts w:ascii="Arial" w:hAnsi="Arial" w:cs="Arial"/>
        </w:rPr>
        <w:t xml:space="preserve">has been </w:t>
      </w:r>
      <w:r w:rsidR="00857747" w:rsidRPr="00AB4F6C">
        <w:rPr>
          <w:rFonts w:ascii="Arial" w:hAnsi="Arial" w:cs="Arial"/>
        </w:rPr>
        <w:t>written in line with the present</w:t>
      </w:r>
      <w:r w:rsidRPr="00AB4F6C">
        <w:rPr>
          <w:rFonts w:ascii="Arial" w:hAnsi="Arial" w:cs="Arial"/>
        </w:rPr>
        <w:t xml:space="preserve"> </w:t>
      </w:r>
      <w:r w:rsidR="000E2BBE">
        <w:rPr>
          <w:rFonts w:ascii="Arial" w:hAnsi="Arial" w:cs="Arial"/>
        </w:rPr>
        <w:t>law as noted above.</w:t>
      </w:r>
    </w:p>
    <w:p w14:paraId="1A907815" w14:textId="002A42A6" w:rsidR="00187304" w:rsidRPr="00AB4F6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AB4F6C">
        <w:rPr>
          <w:rFonts w:cs="Arial"/>
          <w:sz w:val="22"/>
          <w:szCs w:val="22"/>
        </w:rPr>
        <w:t>The</w:t>
      </w:r>
      <w:r w:rsidRPr="00AB4F6C">
        <w:rPr>
          <w:rFonts w:cs="Arial"/>
          <w:spacing w:val="1"/>
          <w:sz w:val="22"/>
          <w:szCs w:val="22"/>
        </w:rPr>
        <w:t xml:space="preserve"> </w:t>
      </w:r>
      <w:r w:rsidR="000E2BBE">
        <w:rPr>
          <w:rFonts w:cs="Arial"/>
          <w:spacing w:val="1"/>
          <w:sz w:val="22"/>
          <w:szCs w:val="22"/>
        </w:rPr>
        <w:t>d</w:t>
      </w:r>
      <w:r w:rsidR="00FC146D" w:rsidRPr="00AB4F6C">
        <w:rPr>
          <w:rFonts w:cs="Arial"/>
          <w:spacing w:val="1"/>
          <w:sz w:val="22"/>
          <w:szCs w:val="22"/>
        </w:rPr>
        <w:t xml:space="preserve">ata </w:t>
      </w:r>
      <w:r w:rsidR="000E2BBE">
        <w:rPr>
          <w:rFonts w:cs="Arial"/>
          <w:spacing w:val="1"/>
          <w:sz w:val="22"/>
          <w:szCs w:val="22"/>
        </w:rPr>
        <w:t>p</w:t>
      </w:r>
      <w:r w:rsidR="00FC146D" w:rsidRPr="00AB4F6C">
        <w:rPr>
          <w:rFonts w:cs="Arial"/>
          <w:spacing w:val="1"/>
          <w:sz w:val="22"/>
          <w:szCs w:val="22"/>
        </w:rPr>
        <w:t xml:space="preserve">rotection </w:t>
      </w:r>
      <w:r w:rsidR="000E2BBE">
        <w:rPr>
          <w:rFonts w:cs="Arial"/>
          <w:spacing w:val="1"/>
          <w:sz w:val="22"/>
          <w:szCs w:val="22"/>
        </w:rPr>
        <w:t>l</w:t>
      </w:r>
      <w:r w:rsidR="00590D39" w:rsidRPr="00AB4F6C">
        <w:rPr>
          <w:rFonts w:cs="Arial"/>
          <w:spacing w:val="1"/>
          <w:sz w:val="22"/>
          <w:szCs w:val="22"/>
        </w:rPr>
        <w:t>egislation</w:t>
      </w:r>
      <w:r w:rsidR="00590D39" w:rsidRPr="00AB4F6C">
        <w:rPr>
          <w:rFonts w:cs="Arial"/>
          <w:sz w:val="22"/>
          <w:szCs w:val="22"/>
        </w:rPr>
        <w:t xml:space="preserve"> </w:t>
      </w:r>
      <w:r w:rsidRPr="00AB4F6C">
        <w:rPr>
          <w:rFonts w:cs="Arial"/>
          <w:spacing w:val="-1"/>
          <w:sz w:val="22"/>
          <w:szCs w:val="22"/>
        </w:rPr>
        <w:t>details</w:t>
      </w:r>
      <w:r w:rsidRPr="00AB4F6C">
        <w:rPr>
          <w:rFonts w:cs="Arial"/>
          <w:sz w:val="22"/>
          <w:szCs w:val="22"/>
        </w:rPr>
        <w:t xml:space="preserve"> </w:t>
      </w:r>
      <w:r w:rsidRPr="00AB4F6C">
        <w:rPr>
          <w:rFonts w:cs="Arial"/>
          <w:spacing w:val="-1"/>
          <w:sz w:val="22"/>
          <w:szCs w:val="22"/>
        </w:rPr>
        <w:t>rights</w:t>
      </w:r>
      <w:r w:rsidRPr="00AB4F6C">
        <w:rPr>
          <w:rFonts w:cs="Arial"/>
          <w:sz w:val="22"/>
          <w:szCs w:val="22"/>
        </w:rPr>
        <w:t xml:space="preserve"> </w:t>
      </w:r>
      <w:r w:rsidRPr="00AB4F6C">
        <w:rPr>
          <w:rFonts w:cs="Arial"/>
          <w:spacing w:val="-1"/>
          <w:sz w:val="22"/>
          <w:szCs w:val="22"/>
        </w:rPr>
        <w:t>of</w:t>
      </w:r>
      <w:r w:rsidRPr="00AB4F6C">
        <w:rPr>
          <w:rFonts w:cs="Arial"/>
          <w:spacing w:val="43"/>
          <w:sz w:val="22"/>
          <w:szCs w:val="22"/>
        </w:rPr>
        <w:t xml:space="preserve"> </w:t>
      </w:r>
      <w:r w:rsidRPr="00AB4F6C">
        <w:rPr>
          <w:rFonts w:cs="Arial"/>
          <w:sz w:val="22"/>
          <w:szCs w:val="22"/>
        </w:rPr>
        <w:t xml:space="preserve">access </w:t>
      </w:r>
      <w:r w:rsidRPr="00AB4F6C">
        <w:rPr>
          <w:rFonts w:cs="Arial"/>
          <w:spacing w:val="-1"/>
          <w:sz w:val="22"/>
          <w:szCs w:val="22"/>
        </w:rPr>
        <w:t>to</w:t>
      </w:r>
      <w:r w:rsidRPr="00AB4F6C">
        <w:rPr>
          <w:rFonts w:cs="Arial"/>
          <w:spacing w:val="1"/>
          <w:sz w:val="22"/>
          <w:szCs w:val="22"/>
        </w:rPr>
        <w:t xml:space="preserve"> </w:t>
      </w:r>
      <w:r w:rsidRPr="00AB4F6C">
        <w:rPr>
          <w:rFonts w:cs="Arial"/>
          <w:spacing w:val="-1"/>
          <w:sz w:val="22"/>
          <w:szCs w:val="22"/>
        </w:rPr>
        <w:t>both manual</w:t>
      </w:r>
      <w:r w:rsidRPr="00AB4F6C">
        <w:rPr>
          <w:rFonts w:cs="Arial"/>
          <w:sz w:val="22"/>
          <w:szCs w:val="22"/>
        </w:rPr>
        <w:t xml:space="preserve"> </w:t>
      </w:r>
      <w:r w:rsidRPr="00AB4F6C">
        <w:rPr>
          <w:rFonts w:cs="Arial"/>
          <w:spacing w:val="-1"/>
          <w:sz w:val="22"/>
          <w:szCs w:val="22"/>
        </w:rPr>
        <w:t>data</w:t>
      </w:r>
      <w:r w:rsidRPr="00AB4F6C">
        <w:rPr>
          <w:rFonts w:cs="Arial"/>
          <w:spacing w:val="1"/>
          <w:sz w:val="22"/>
          <w:szCs w:val="22"/>
        </w:rPr>
        <w:t xml:space="preserve"> </w:t>
      </w:r>
      <w:r w:rsidRPr="00AB4F6C">
        <w:rPr>
          <w:rFonts w:cs="Arial"/>
          <w:spacing w:val="-1"/>
          <w:sz w:val="22"/>
          <w:szCs w:val="22"/>
        </w:rPr>
        <w:t>(which</w:t>
      </w:r>
      <w:r w:rsidRPr="00AB4F6C">
        <w:rPr>
          <w:rFonts w:cs="Arial"/>
          <w:spacing w:val="1"/>
          <w:sz w:val="22"/>
          <w:szCs w:val="22"/>
        </w:rPr>
        <w:t xml:space="preserve"> </w:t>
      </w:r>
      <w:r w:rsidRPr="00AB4F6C">
        <w:rPr>
          <w:rFonts w:cs="Arial"/>
          <w:spacing w:val="-1"/>
          <w:sz w:val="22"/>
          <w:szCs w:val="22"/>
        </w:rPr>
        <w:t>is</w:t>
      </w:r>
      <w:r w:rsidRPr="00AB4F6C">
        <w:rPr>
          <w:rFonts w:cs="Arial"/>
          <w:sz w:val="22"/>
          <w:szCs w:val="22"/>
        </w:rPr>
        <w:t xml:space="preserve"> </w:t>
      </w:r>
      <w:r w:rsidRPr="00AB4F6C">
        <w:rPr>
          <w:rFonts w:cs="Arial"/>
          <w:spacing w:val="-1"/>
          <w:sz w:val="22"/>
          <w:szCs w:val="22"/>
        </w:rPr>
        <w:t>recorded</w:t>
      </w:r>
      <w:r w:rsidRPr="00AB4F6C">
        <w:rPr>
          <w:rFonts w:cs="Arial"/>
          <w:spacing w:val="1"/>
          <w:sz w:val="22"/>
          <w:szCs w:val="22"/>
        </w:rPr>
        <w:t xml:space="preserve"> </w:t>
      </w:r>
      <w:r w:rsidRPr="00AB4F6C">
        <w:rPr>
          <w:rFonts w:cs="Arial"/>
          <w:spacing w:val="-1"/>
          <w:sz w:val="22"/>
          <w:szCs w:val="22"/>
        </w:rPr>
        <w:t>in</w:t>
      </w:r>
      <w:r w:rsidRPr="00AB4F6C">
        <w:rPr>
          <w:rFonts w:cs="Arial"/>
          <w:spacing w:val="1"/>
          <w:sz w:val="22"/>
          <w:szCs w:val="22"/>
        </w:rPr>
        <w:t xml:space="preserve"> </w:t>
      </w:r>
      <w:r w:rsidRPr="00AB4F6C">
        <w:rPr>
          <w:rFonts w:cs="Arial"/>
          <w:sz w:val="22"/>
          <w:szCs w:val="22"/>
        </w:rPr>
        <w:t>a</w:t>
      </w:r>
      <w:r w:rsidRPr="00AB4F6C">
        <w:rPr>
          <w:rFonts w:cs="Arial"/>
          <w:spacing w:val="-1"/>
          <w:sz w:val="22"/>
          <w:szCs w:val="22"/>
        </w:rPr>
        <w:t xml:space="preserve"> filing system)</w:t>
      </w:r>
      <w:r w:rsidRPr="00AB4F6C">
        <w:rPr>
          <w:rFonts w:cs="Arial"/>
          <w:spacing w:val="-3"/>
          <w:sz w:val="22"/>
          <w:szCs w:val="22"/>
        </w:rPr>
        <w:t xml:space="preserve"> </w:t>
      </w:r>
      <w:r w:rsidRPr="00AB4F6C">
        <w:rPr>
          <w:rFonts w:cs="Arial"/>
          <w:sz w:val="22"/>
          <w:szCs w:val="22"/>
        </w:rPr>
        <w:t>and</w:t>
      </w:r>
      <w:r w:rsidRPr="00AB4F6C">
        <w:rPr>
          <w:rFonts w:cs="Arial"/>
          <w:spacing w:val="55"/>
          <w:sz w:val="22"/>
          <w:szCs w:val="22"/>
        </w:rPr>
        <w:t xml:space="preserve"> </w:t>
      </w:r>
      <w:r w:rsidRPr="00AB4F6C">
        <w:rPr>
          <w:rFonts w:cs="Arial"/>
          <w:spacing w:val="-1"/>
          <w:sz w:val="22"/>
          <w:szCs w:val="22"/>
        </w:rPr>
        <w:t>computer</w:t>
      </w:r>
      <w:r w:rsidRPr="00AB4F6C">
        <w:rPr>
          <w:rFonts w:cs="Arial"/>
          <w:spacing w:val="-3"/>
          <w:sz w:val="22"/>
          <w:szCs w:val="22"/>
        </w:rPr>
        <w:t xml:space="preserve"> </w:t>
      </w:r>
      <w:r w:rsidRPr="00AB4F6C">
        <w:rPr>
          <w:rFonts w:cs="Arial"/>
          <w:spacing w:val="-1"/>
          <w:sz w:val="22"/>
          <w:szCs w:val="22"/>
        </w:rPr>
        <w:t xml:space="preserve">data </w:t>
      </w:r>
      <w:r w:rsidRPr="00AB4F6C">
        <w:rPr>
          <w:rFonts w:cs="Arial"/>
          <w:sz w:val="22"/>
          <w:szCs w:val="22"/>
        </w:rPr>
        <w:t>for</w:t>
      </w:r>
      <w:r w:rsidRPr="00AB4F6C">
        <w:rPr>
          <w:rFonts w:cs="Arial"/>
          <w:spacing w:val="-1"/>
          <w:sz w:val="22"/>
          <w:szCs w:val="22"/>
        </w:rPr>
        <w:t xml:space="preserve"> </w:t>
      </w:r>
      <w:r w:rsidRPr="00AB4F6C">
        <w:rPr>
          <w:rFonts w:cs="Arial"/>
          <w:sz w:val="22"/>
          <w:szCs w:val="22"/>
        </w:rPr>
        <w:t>the</w:t>
      </w:r>
      <w:r w:rsidRPr="00AB4F6C">
        <w:rPr>
          <w:rFonts w:cs="Arial"/>
          <w:spacing w:val="-4"/>
          <w:sz w:val="22"/>
          <w:szCs w:val="22"/>
        </w:rPr>
        <w:t xml:space="preserve"> </w:t>
      </w:r>
      <w:r w:rsidR="000738E1" w:rsidRPr="00AB4F6C">
        <w:rPr>
          <w:rFonts w:cs="Arial"/>
          <w:spacing w:val="-4"/>
          <w:sz w:val="22"/>
          <w:szCs w:val="22"/>
        </w:rPr>
        <w:t>individual/</w:t>
      </w:r>
      <w:r w:rsidRPr="00AB4F6C">
        <w:rPr>
          <w:rFonts w:cs="Arial"/>
          <w:sz w:val="22"/>
          <w:szCs w:val="22"/>
        </w:rPr>
        <w:t>data</w:t>
      </w:r>
      <w:r w:rsidRPr="00AB4F6C">
        <w:rPr>
          <w:rFonts w:cs="Arial"/>
          <w:spacing w:val="-1"/>
          <w:sz w:val="22"/>
          <w:szCs w:val="22"/>
        </w:rPr>
        <w:t xml:space="preserve"> subject.</w:t>
      </w:r>
      <w:r w:rsidR="00187304" w:rsidRPr="00AB4F6C">
        <w:rPr>
          <w:rFonts w:cs="Arial"/>
          <w:spacing w:val="-1"/>
          <w:sz w:val="22"/>
          <w:szCs w:val="22"/>
        </w:rPr>
        <w:t xml:space="preserve"> </w:t>
      </w:r>
    </w:p>
    <w:p w14:paraId="335B7CDF" w14:textId="77777777" w:rsidR="00187304" w:rsidRPr="00AB4F6C" w:rsidRDefault="00187304" w:rsidP="00C0015C">
      <w:pPr>
        <w:pStyle w:val="BodyText"/>
        <w:tabs>
          <w:tab w:val="left" w:pos="940"/>
        </w:tabs>
        <w:ind w:left="0" w:right="-24"/>
        <w:rPr>
          <w:rFonts w:cs="Arial"/>
          <w:spacing w:val="-1"/>
          <w:sz w:val="22"/>
          <w:szCs w:val="22"/>
        </w:rPr>
      </w:pPr>
    </w:p>
    <w:p w14:paraId="57D2362D" w14:textId="39FF3BF3" w:rsidR="00187304" w:rsidRPr="00AB4F6C" w:rsidRDefault="003B48C5" w:rsidP="00C0015C">
      <w:pPr>
        <w:pStyle w:val="BodyText"/>
        <w:tabs>
          <w:tab w:val="left" w:pos="940"/>
        </w:tabs>
        <w:ind w:left="0" w:right="-24"/>
        <w:rPr>
          <w:rFonts w:cs="Arial"/>
          <w:sz w:val="22"/>
          <w:szCs w:val="22"/>
        </w:rPr>
      </w:pPr>
      <w:r w:rsidRPr="00AB4F6C">
        <w:rPr>
          <w:rFonts w:eastAsia="Times New Roman" w:cs="Arial"/>
          <w:color w:val="000000"/>
          <w:sz w:val="22"/>
          <w:szCs w:val="22"/>
          <w:lang w:val="en" w:eastAsia="en-GB"/>
        </w:rPr>
        <w:t xml:space="preserve">This right, commonly referred to as </w:t>
      </w:r>
      <w:r w:rsidR="00187304" w:rsidRPr="00AB4F6C">
        <w:rPr>
          <w:rFonts w:cs="Arial"/>
          <w:spacing w:val="-1"/>
          <w:sz w:val="22"/>
          <w:szCs w:val="22"/>
        </w:rPr>
        <w:t>Subject</w:t>
      </w:r>
      <w:r w:rsidR="00187304" w:rsidRPr="00AB4F6C">
        <w:rPr>
          <w:rFonts w:cs="Arial"/>
          <w:sz w:val="22"/>
          <w:szCs w:val="22"/>
        </w:rPr>
        <w:t xml:space="preserve"> Access</w:t>
      </w:r>
      <w:r w:rsidR="00187304" w:rsidRPr="00AB4F6C">
        <w:rPr>
          <w:rFonts w:cs="Arial"/>
          <w:spacing w:val="47"/>
          <w:sz w:val="22"/>
          <w:szCs w:val="22"/>
        </w:rPr>
        <w:t xml:space="preserve"> </w:t>
      </w:r>
      <w:r w:rsidR="00187304" w:rsidRPr="00AB4F6C">
        <w:rPr>
          <w:rFonts w:cs="Arial"/>
          <w:spacing w:val="-1"/>
          <w:sz w:val="22"/>
          <w:szCs w:val="22"/>
        </w:rPr>
        <w:t xml:space="preserve">Request (SAR) </w:t>
      </w:r>
      <w:r w:rsidRPr="00AB4F6C">
        <w:rPr>
          <w:rFonts w:cs="Arial"/>
          <w:sz w:val="22"/>
          <w:szCs w:val="22"/>
        </w:rPr>
        <w:t xml:space="preserve">is </w:t>
      </w:r>
      <w:r w:rsidR="005D4C9D">
        <w:rPr>
          <w:rFonts w:cs="Arial"/>
          <w:sz w:val="22"/>
          <w:szCs w:val="22"/>
        </w:rPr>
        <w:t>given via Article 15 of the UK GDPR</w:t>
      </w:r>
      <w:r w:rsidR="005D4C9D">
        <w:rPr>
          <w:rStyle w:val="FootnoteReference"/>
          <w:rFonts w:cs="Arial"/>
          <w:sz w:val="22"/>
          <w:szCs w:val="22"/>
        </w:rPr>
        <w:footnoteReference w:id="1"/>
      </w:r>
      <w:r w:rsidR="00AD3B13" w:rsidRPr="00AB4F6C">
        <w:rPr>
          <w:rStyle w:val="dsgvo-number2"/>
          <w:rFonts w:cs="Arial"/>
          <w:sz w:val="22"/>
          <w:szCs w:val="22"/>
        </w:rPr>
        <w:t xml:space="preserve">, </w:t>
      </w:r>
      <w:r w:rsidRPr="00AB4F6C">
        <w:rPr>
          <w:rFonts w:cs="Arial"/>
          <w:sz w:val="22"/>
          <w:szCs w:val="22"/>
        </w:rPr>
        <w:t>gives rights to a data subject/ind</w:t>
      </w:r>
      <w:r w:rsidR="00187304" w:rsidRPr="00AB4F6C">
        <w:rPr>
          <w:rFonts w:cs="Arial"/>
          <w:sz w:val="22"/>
          <w:szCs w:val="22"/>
        </w:rPr>
        <w:t>ividual to request personal information</w:t>
      </w:r>
      <w:r w:rsidRPr="00AB4F6C">
        <w:rPr>
          <w:rFonts w:cs="Arial"/>
          <w:sz w:val="22"/>
          <w:szCs w:val="22"/>
        </w:rPr>
        <w:t xml:space="preserve"> the </w:t>
      </w:r>
      <w:r w:rsidR="005D4C9D">
        <w:rPr>
          <w:rFonts w:cs="Arial"/>
          <w:sz w:val="22"/>
          <w:szCs w:val="22"/>
          <w:lang w:eastAsia="en-GB"/>
        </w:rPr>
        <w:t>Practice</w:t>
      </w:r>
      <w:r w:rsidR="00846C59">
        <w:rPr>
          <w:rFonts w:cs="Arial"/>
          <w:color w:val="FF0000"/>
          <w:sz w:val="22"/>
          <w:szCs w:val="22"/>
          <w:lang w:eastAsia="en-GB"/>
        </w:rPr>
        <w:t xml:space="preserve"> </w:t>
      </w:r>
      <w:r w:rsidR="002A4015" w:rsidRPr="00AB4F6C">
        <w:rPr>
          <w:rFonts w:cs="Arial"/>
          <w:sz w:val="22"/>
          <w:szCs w:val="22"/>
        </w:rPr>
        <w:t>holds about them. A</w:t>
      </w:r>
      <w:r w:rsidRPr="00AB4F6C">
        <w:rPr>
          <w:rFonts w:cs="Arial"/>
          <w:sz w:val="22"/>
          <w:szCs w:val="22"/>
        </w:rPr>
        <w:t>nyone wit</w:t>
      </w:r>
      <w:r w:rsidR="00C0015C" w:rsidRPr="00AB4F6C">
        <w:rPr>
          <w:rFonts w:cs="Arial"/>
          <w:sz w:val="22"/>
          <w:szCs w:val="22"/>
        </w:rPr>
        <w:t xml:space="preserve">h full mental capacity can </w:t>
      </w:r>
      <w:proofErr w:type="spellStart"/>
      <w:r w:rsidRPr="00AB4F6C">
        <w:rPr>
          <w:rFonts w:cs="Arial"/>
          <w:sz w:val="22"/>
          <w:szCs w:val="22"/>
        </w:rPr>
        <w:t>authorise</w:t>
      </w:r>
      <w:proofErr w:type="spellEnd"/>
      <w:r w:rsidRPr="00AB4F6C">
        <w:rPr>
          <w:rFonts w:cs="Arial"/>
          <w:sz w:val="22"/>
          <w:szCs w:val="22"/>
        </w:rPr>
        <w:t xml:space="preserve"> a representative/third party</w:t>
      </w:r>
      <w:r w:rsidR="00C0015C" w:rsidRPr="00AB4F6C">
        <w:rPr>
          <w:rFonts w:cs="Arial"/>
          <w:sz w:val="22"/>
          <w:szCs w:val="22"/>
        </w:rPr>
        <w:t>, for example solicitors/advocates to help them make a SAR.</w:t>
      </w:r>
    </w:p>
    <w:p w14:paraId="36753AE8" w14:textId="77777777" w:rsidR="00C0015C" w:rsidRPr="00AB4F6C" w:rsidRDefault="00C0015C" w:rsidP="00C0015C">
      <w:pPr>
        <w:pStyle w:val="BodyText"/>
        <w:tabs>
          <w:tab w:val="left" w:pos="940"/>
        </w:tabs>
        <w:ind w:left="0" w:right="-24"/>
        <w:rPr>
          <w:rFonts w:cs="Arial"/>
          <w:spacing w:val="-1"/>
          <w:sz w:val="22"/>
          <w:szCs w:val="22"/>
        </w:rPr>
      </w:pPr>
    </w:p>
    <w:p w14:paraId="4A61B8F6" w14:textId="3F9C52D2" w:rsidR="00AD3B13" w:rsidRDefault="00590D39" w:rsidP="00C0015C">
      <w:pPr>
        <w:pStyle w:val="ARLETTERBODYA"/>
        <w:spacing w:after="60"/>
        <w:ind w:left="0" w:right="-24"/>
        <w:rPr>
          <w:rFonts w:cs="Arial"/>
          <w:sz w:val="22"/>
          <w:szCs w:val="22"/>
          <w:lang w:eastAsia="en-GB"/>
        </w:rPr>
      </w:pPr>
      <w:r w:rsidRPr="00AB4F6C">
        <w:rPr>
          <w:rFonts w:cs="Arial"/>
          <w:sz w:val="22"/>
          <w:szCs w:val="22"/>
        </w:rPr>
        <w:t xml:space="preserve">Under the </w:t>
      </w:r>
      <w:r w:rsidR="000E2BBE">
        <w:rPr>
          <w:rFonts w:cs="Arial"/>
          <w:sz w:val="22"/>
          <w:szCs w:val="22"/>
        </w:rPr>
        <w:t>data protection legislation</w:t>
      </w:r>
      <w:r w:rsidRPr="00AB4F6C">
        <w:rPr>
          <w:rFonts w:cs="Arial"/>
          <w:sz w:val="22"/>
          <w:szCs w:val="22"/>
        </w:rPr>
        <w:t xml:space="preserve"> data</w:t>
      </w:r>
      <w:r w:rsidRPr="00AB4F6C">
        <w:rPr>
          <w:rFonts w:cs="Arial"/>
          <w:spacing w:val="-1"/>
          <w:sz w:val="22"/>
          <w:szCs w:val="22"/>
        </w:rPr>
        <w:t xml:space="preserve"> subject</w:t>
      </w:r>
      <w:r w:rsidR="00C0015C" w:rsidRPr="00AB4F6C">
        <w:rPr>
          <w:rFonts w:cs="Arial"/>
          <w:spacing w:val="-1"/>
          <w:sz w:val="22"/>
          <w:szCs w:val="22"/>
        </w:rPr>
        <w:t>s</w:t>
      </w:r>
      <w:r w:rsidRPr="00AB4F6C">
        <w:rPr>
          <w:rFonts w:cs="Arial"/>
          <w:sz w:val="22"/>
          <w:szCs w:val="22"/>
        </w:rPr>
        <w:t xml:space="preserve"> </w:t>
      </w:r>
      <w:r w:rsidRPr="00AB4F6C">
        <w:rPr>
          <w:rFonts w:cs="Arial"/>
          <w:sz w:val="22"/>
          <w:szCs w:val="22"/>
          <w:lang w:eastAsia="en-GB"/>
        </w:rPr>
        <w:t>have the right to obtain from</w:t>
      </w:r>
      <w:r w:rsidR="002E2298">
        <w:rPr>
          <w:rFonts w:cs="Arial"/>
          <w:sz w:val="22"/>
          <w:szCs w:val="22"/>
          <w:lang w:eastAsia="en-GB"/>
        </w:rPr>
        <w:t xml:space="preserve"> </w:t>
      </w:r>
      <w:r w:rsidR="005D4C9D">
        <w:rPr>
          <w:rFonts w:cs="Arial"/>
          <w:sz w:val="22"/>
          <w:szCs w:val="22"/>
          <w:lang w:eastAsia="en-GB"/>
        </w:rPr>
        <w:t>Practice</w:t>
      </w:r>
      <w:r w:rsidRPr="00AB4F6C">
        <w:rPr>
          <w:rFonts w:cs="Arial"/>
          <w:sz w:val="22"/>
          <w:szCs w:val="22"/>
          <w:lang w:eastAsia="en-GB"/>
        </w:rPr>
        <w:t xml:space="preserve"> co</w:t>
      </w:r>
      <w:r w:rsidR="00AD3B13" w:rsidRPr="00AB4F6C">
        <w:rPr>
          <w:rFonts w:cs="Arial"/>
          <w:sz w:val="22"/>
          <w:szCs w:val="22"/>
          <w:lang w:eastAsia="en-GB"/>
        </w:rPr>
        <w:t xml:space="preserve">nfirmation as to whether or not </w:t>
      </w:r>
      <w:r w:rsidRPr="00AB4F6C">
        <w:rPr>
          <w:rFonts w:cs="Arial"/>
          <w:sz w:val="22"/>
          <w:szCs w:val="22"/>
          <w:lang w:eastAsia="en-GB"/>
        </w:rPr>
        <w:t xml:space="preserve">personal data concerning </w:t>
      </w:r>
      <w:r w:rsidR="00AD3B13" w:rsidRPr="00AB4F6C">
        <w:rPr>
          <w:rFonts w:cs="Arial"/>
          <w:sz w:val="22"/>
          <w:szCs w:val="22"/>
          <w:lang w:eastAsia="en-GB"/>
        </w:rPr>
        <w:t xml:space="preserve">the individual/data subject </w:t>
      </w:r>
      <w:r w:rsidRPr="00AB4F6C">
        <w:rPr>
          <w:rFonts w:cs="Arial"/>
          <w:sz w:val="22"/>
          <w:szCs w:val="22"/>
          <w:lang w:eastAsia="en-GB"/>
        </w:rPr>
        <w:t xml:space="preserve">are being processed, and, where that is the case, access to the personal data and the following information: </w:t>
      </w:r>
    </w:p>
    <w:p w14:paraId="6B221E13" w14:textId="77777777" w:rsidR="005D4C9D" w:rsidRPr="00AB4F6C" w:rsidRDefault="005D4C9D" w:rsidP="00C0015C">
      <w:pPr>
        <w:pStyle w:val="ARLETTERBODYA"/>
        <w:spacing w:after="60"/>
        <w:ind w:left="0" w:right="-24"/>
        <w:rPr>
          <w:rFonts w:cs="Arial"/>
          <w:sz w:val="22"/>
          <w:szCs w:val="22"/>
          <w:lang w:eastAsia="en-GB"/>
        </w:rPr>
      </w:pPr>
    </w:p>
    <w:p w14:paraId="220197AD"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purposes of the processing;</w:t>
      </w:r>
    </w:p>
    <w:p w14:paraId="32248750"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categories of personal data concerned;</w:t>
      </w:r>
    </w:p>
    <w:p w14:paraId="3E67DC22"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recipients or categories of recipient to whom the personal data have been or will be disclosed, in particular recipients in third countries or international organisations;</w:t>
      </w:r>
    </w:p>
    <w:p w14:paraId="3174D68D"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where possible, the envisaged period for which the personal data will be stored, or, if not possible, the criteria used to determine that period;</w:t>
      </w:r>
    </w:p>
    <w:p w14:paraId="6A579CA9"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existence of the right to request from the controller rectification or erasure</w:t>
      </w:r>
      <w:r w:rsidR="00507314">
        <w:rPr>
          <w:rFonts w:cs="Arial"/>
          <w:sz w:val="22"/>
          <w:szCs w:val="22"/>
          <w:lang w:eastAsia="en-GB"/>
        </w:rPr>
        <w:t xml:space="preserve"> (where necessary)</w:t>
      </w:r>
      <w:r w:rsidRPr="00AB4F6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AB4F6C" w:rsidRDefault="00590D39"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rig</w:t>
      </w:r>
      <w:r w:rsidR="002E2298">
        <w:rPr>
          <w:rFonts w:cs="Arial"/>
          <w:sz w:val="22"/>
          <w:szCs w:val="22"/>
          <w:lang w:eastAsia="en-GB"/>
        </w:rPr>
        <w:t>ht to lodge a complaint with a s</w:t>
      </w:r>
      <w:r w:rsidRPr="00AB4F6C">
        <w:rPr>
          <w:rFonts w:cs="Arial"/>
          <w:sz w:val="22"/>
          <w:szCs w:val="22"/>
          <w:lang w:eastAsia="en-GB"/>
        </w:rPr>
        <w:t>upervisory authority</w:t>
      </w:r>
      <w:r w:rsidR="002E2298">
        <w:rPr>
          <w:rFonts w:cs="Arial"/>
          <w:sz w:val="22"/>
          <w:szCs w:val="22"/>
          <w:lang w:eastAsia="en-GB"/>
        </w:rPr>
        <w:t xml:space="preserve"> (Information Commission’s Office)</w:t>
      </w:r>
      <w:r w:rsidRPr="00AB4F6C">
        <w:rPr>
          <w:rFonts w:cs="Arial"/>
          <w:sz w:val="22"/>
          <w:szCs w:val="22"/>
          <w:lang w:eastAsia="en-GB"/>
        </w:rPr>
        <w:t>;</w:t>
      </w:r>
    </w:p>
    <w:p w14:paraId="3906E5E0" w14:textId="77777777" w:rsidR="008B4FDF" w:rsidRPr="00AB4F6C" w:rsidRDefault="00AD3B13"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w</w:t>
      </w:r>
      <w:r w:rsidR="00590D39" w:rsidRPr="00AB4F6C">
        <w:rPr>
          <w:rFonts w:cs="Arial"/>
          <w:sz w:val="22"/>
          <w:szCs w:val="22"/>
          <w:lang w:eastAsia="en-GB"/>
        </w:rPr>
        <w:t>here the personal data are not collected from the data subject, any available information as to their sourc</w:t>
      </w:r>
      <w:r w:rsidR="008B4FDF" w:rsidRPr="00AB4F6C">
        <w:rPr>
          <w:rFonts w:cs="Arial"/>
          <w:sz w:val="22"/>
          <w:szCs w:val="22"/>
          <w:lang w:eastAsia="en-GB"/>
        </w:rPr>
        <w:t>e;</w:t>
      </w:r>
    </w:p>
    <w:p w14:paraId="58AD9C10" w14:textId="77777777" w:rsidR="002B0767" w:rsidRPr="00AB4F6C" w:rsidRDefault="008B4FDF" w:rsidP="00FE10E2">
      <w:pPr>
        <w:pStyle w:val="ARLETTERBODYA"/>
        <w:numPr>
          <w:ilvl w:val="0"/>
          <w:numId w:val="10"/>
        </w:numPr>
        <w:spacing w:after="60"/>
        <w:ind w:right="-24"/>
        <w:rPr>
          <w:rFonts w:cs="Arial"/>
          <w:sz w:val="22"/>
          <w:szCs w:val="22"/>
          <w:lang w:eastAsia="en-GB"/>
        </w:rPr>
      </w:pPr>
      <w:r w:rsidRPr="00AB4F6C">
        <w:rPr>
          <w:rFonts w:cs="Arial"/>
          <w:sz w:val="22"/>
          <w:szCs w:val="22"/>
          <w:lang w:eastAsia="en-GB"/>
        </w:rPr>
        <w:t>the existence of automated decision-making, including profiling</w:t>
      </w:r>
      <w:r w:rsidR="002B0767" w:rsidRPr="00AB4F6C">
        <w:rPr>
          <w:rFonts w:cs="Arial"/>
          <w:sz w:val="22"/>
          <w:szCs w:val="22"/>
          <w:lang w:eastAsia="en-GB"/>
        </w:rPr>
        <w:t>, referred to in Article 22 (1) and (4) and, at least in those cases, meaningful information about the logic involved, as well as the significance and the envisaged consequences of such processing for the data subject;</w:t>
      </w:r>
    </w:p>
    <w:p w14:paraId="1748FBEA" w14:textId="77777777" w:rsidR="00507314" w:rsidRDefault="002B0767" w:rsidP="00507314">
      <w:pPr>
        <w:pStyle w:val="ARLETTERBODYA"/>
        <w:numPr>
          <w:ilvl w:val="0"/>
          <w:numId w:val="10"/>
        </w:numPr>
        <w:spacing w:after="60"/>
        <w:ind w:right="-24"/>
        <w:rPr>
          <w:rFonts w:cs="Arial"/>
          <w:sz w:val="22"/>
          <w:szCs w:val="22"/>
          <w:lang w:eastAsia="en-GB"/>
        </w:rPr>
      </w:pPr>
      <w:r w:rsidRPr="00AB4F6C">
        <w:rPr>
          <w:rFonts w:cs="Arial"/>
          <w:sz w:val="22"/>
          <w:szCs w:val="22"/>
          <w:lang w:eastAsia="en-GB"/>
        </w:rPr>
        <w:t xml:space="preserve">right to be informed about the appropriate safeguards where personal data is transferred to a </w:t>
      </w:r>
      <w:r w:rsidR="0019378C" w:rsidRPr="00AB4F6C">
        <w:rPr>
          <w:rFonts w:cs="Arial"/>
          <w:sz w:val="22"/>
          <w:szCs w:val="22"/>
          <w:lang w:eastAsia="en-GB"/>
        </w:rPr>
        <w:t>third country or international organisation</w:t>
      </w:r>
      <w:r w:rsidR="00507314">
        <w:rPr>
          <w:rFonts w:cs="Arial"/>
          <w:sz w:val="22"/>
          <w:szCs w:val="22"/>
          <w:lang w:eastAsia="en-GB"/>
        </w:rPr>
        <w:t>;</w:t>
      </w:r>
    </w:p>
    <w:p w14:paraId="65F4FB46" w14:textId="77777777" w:rsidR="00507314" w:rsidRPr="00507314" w:rsidRDefault="00507314" w:rsidP="00507314">
      <w:pPr>
        <w:pStyle w:val="ARLETTERBODYA"/>
        <w:numPr>
          <w:ilvl w:val="0"/>
          <w:numId w:val="10"/>
        </w:numPr>
        <w:spacing w:after="60"/>
        <w:ind w:right="-24"/>
        <w:rPr>
          <w:rFonts w:cs="Arial"/>
          <w:sz w:val="22"/>
          <w:szCs w:val="22"/>
          <w:lang w:eastAsia="en-GB"/>
        </w:rPr>
      </w:pPr>
      <w:r w:rsidRPr="00507314">
        <w:rPr>
          <w:rFonts w:ascii="Helvetica" w:hAnsi="Helvetica" w:cs="Helvetica"/>
          <w:sz w:val="21"/>
          <w:szCs w:val="21"/>
          <w:lang w:val="en-US"/>
        </w:rPr>
        <w:t xml:space="preserve">right to </w:t>
      </w:r>
      <w:r>
        <w:rPr>
          <w:rFonts w:ascii="Helvetica" w:hAnsi="Helvetica" w:cs="Helvetica"/>
          <w:sz w:val="21"/>
          <w:szCs w:val="21"/>
          <w:lang w:val="en-US"/>
        </w:rPr>
        <w:t>request</w:t>
      </w:r>
      <w:r w:rsidRPr="00507314">
        <w:rPr>
          <w:rFonts w:ascii="Helvetica" w:hAnsi="Helvetica" w:cs="Helvetica"/>
          <w:sz w:val="21"/>
          <w:szCs w:val="21"/>
          <w:lang w:val="en-US"/>
        </w:rPr>
        <w:t xml:space="preserve"> a copy of any perso</w:t>
      </w:r>
      <w:r>
        <w:rPr>
          <w:rFonts w:ascii="Helvetica" w:hAnsi="Helvetica" w:cs="Helvetica"/>
          <w:sz w:val="21"/>
          <w:szCs w:val="21"/>
          <w:lang w:val="en-US"/>
        </w:rPr>
        <w:t>nal data undergoing processing.</w:t>
      </w:r>
    </w:p>
    <w:p w14:paraId="0258A046" w14:textId="77777777" w:rsidR="00507314" w:rsidRPr="00AB4F6C" w:rsidRDefault="00507314" w:rsidP="002B0767">
      <w:pPr>
        <w:pStyle w:val="ARLETTERBODYA"/>
        <w:spacing w:after="60"/>
        <w:ind w:left="0" w:right="-24"/>
        <w:rPr>
          <w:rFonts w:cs="Arial"/>
          <w:sz w:val="22"/>
          <w:szCs w:val="22"/>
          <w:lang w:eastAsia="en-GB"/>
        </w:rPr>
      </w:pPr>
    </w:p>
    <w:p w14:paraId="1D0949DD" w14:textId="7EDEB0B1" w:rsidR="00CD42C4" w:rsidRPr="00AB4F6C" w:rsidRDefault="00412E3F" w:rsidP="00C0015C">
      <w:pPr>
        <w:pStyle w:val="BodyText"/>
        <w:tabs>
          <w:tab w:val="left" w:pos="567"/>
        </w:tabs>
        <w:spacing w:after="120"/>
        <w:ind w:left="0" w:right="-24"/>
        <w:rPr>
          <w:rFonts w:cs="Arial"/>
          <w:sz w:val="22"/>
          <w:szCs w:val="22"/>
        </w:rPr>
      </w:pPr>
      <w:r w:rsidRPr="00AB4F6C">
        <w:rPr>
          <w:rFonts w:cs="Arial"/>
          <w:sz w:val="22"/>
          <w:szCs w:val="22"/>
        </w:rPr>
        <w:t xml:space="preserve">In line with the Information Commissioner’s subject access Codes of Practice, </w:t>
      </w:r>
      <w:proofErr w:type="spellStart"/>
      <w:r w:rsidRPr="00AB4F6C">
        <w:rPr>
          <w:rFonts w:cs="Arial"/>
          <w:sz w:val="22"/>
          <w:szCs w:val="22"/>
        </w:rPr>
        <w:t>organisations</w:t>
      </w:r>
      <w:proofErr w:type="spellEnd"/>
      <w:r w:rsidRPr="00AB4F6C">
        <w:rPr>
          <w:rFonts w:cs="Arial"/>
          <w:sz w:val="22"/>
          <w:szCs w:val="22"/>
        </w:rPr>
        <w:t xml:space="preserve"> are encouraged to</w:t>
      </w:r>
      <w:r w:rsidRPr="00AB4F6C">
        <w:rPr>
          <w:rFonts w:cs="Arial"/>
          <w:spacing w:val="1"/>
          <w:sz w:val="22"/>
          <w:szCs w:val="22"/>
        </w:rPr>
        <w:t xml:space="preserve"> have SAR Policy or Procedure </w:t>
      </w:r>
      <w:r w:rsidR="00350EFB" w:rsidRPr="00AB4F6C">
        <w:rPr>
          <w:rFonts w:cs="Arial"/>
          <w:spacing w:val="1"/>
          <w:sz w:val="22"/>
          <w:szCs w:val="22"/>
        </w:rPr>
        <w:t xml:space="preserve">in place </w:t>
      </w:r>
      <w:r w:rsidR="003221F2" w:rsidRPr="00AB4F6C">
        <w:rPr>
          <w:rFonts w:cs="Arial"/>
          <w:sz w:val="22"/>
          <w:szCs w:val="22"/>
        </w:rPr>
        <w:t>to ensure that individual</w:t>
      </w:r>
      <w:r w:rsidR="00350EFB" w:rsidRPr="00AB4F6C">
        <w:rPr>
          <w:rFonts w:cs="Arial"/>
          <w:sz w:val="22"/>
          <w:szCs w:val="22"/>
        </w:rPr>
        <w:t>s</w:t>
      </w:r>
      <w:r w:rsidR="003221F2" w:rsidRPr="00AB4F6C">
        <w:rPr>
          <w:rFonts w:cs="Arial"/>
          <w:sz w:val="22"/>
          <w:szCs w:val="22"/>
        </w:rPr>
        <w:t>’</w:t>
      </w:r>
      <w:r w:rsidR="00350EFB" w:rsidRPr="00AB4F6C">
        <w:rPr>
          <w:rFonts w:cs="Arial"/>
          <w:sz w:val="22"/>
          <w:szCs w:val="22"/>
        </w:rPr>
        <w:t xml:space="preserve"> rights of access are met within a timely and appropriate</w:t>
      </w:r>
      <w:r w:rsidR="003221F2" w:rsidRPr="00AB4F6C">
        <w:rPr>
          <w:rFonts w:cs="Arial"/>
          <w:sz w:val="22"/>
          <w:szCs w:val="22"/>
        </w:rPr>
        <w:t xml:space="preserve"> manner</w:t>
      </w:r>
      <w:r w:rsidR="00350EFB" w:rsidRPr="00AB4F6C">
        <w:rPr>
          <w:rFonts w:cs="Arial"/>
          <w:sz w:val="22"/>
          <w:szCs w:val="22"/>
        </w:rPr>
        <w:t>,</w:t>
      </w:r>
      <w:r w:rsidR="000E2BBE">
        <w:rPr>
          <w:rFonts w:cs="Arial"/>
          <w:sz w:val="22"/>
          <w:szCs w:val="22"/>
        </w:rPr>
        <w:t xml:space="preserve"> </w:t>
      </w:r>
      <w:r w:rsidR="00350EFB" w:rsidRPr="00AB4F6C">
        <w:rPr>
          <w:rFonts w:cs="Arial"/>
          <w:sz w:val="22"/>
          <w:szCs w:val="22"/>
        </w:rPr>
        <w:t>and seek to enable all who wish to do so to have access to the records that are held abou</w:t>
      </w:r>
      <w:r w:rsidR="003221F2" w:rsidRPr="00AB4F6C">
        <w:rPr>
          <w:rFonts w:cs="Arial"/>
          <w:sz w:val="22"/>
          <w:szCs w:val="22"/>
        </w:rPr>
        <w:t>t them</w:t>
      </w:r>
      <w:r w:rsidR="00350EFB" w:rsidRPr="00AB4F6C">
        <w:rPr>
          <w:rFonts w:cs="Arial"/>
          <w:sz w:val="22"/>
          <w:szCs w:val="22"/>
        </w:rPr>
        <w:t xml:space="preserve">. </w:t>
      </w:r>
    </w:p>
    <w:p w14:paraId="0863721E" w14:textId="77777777" w:rsidR="00AB4F6C" w:rsidRPr="00AB4F6C" w:rsidRDefault="00AB4F6C" w:rsidP="00C0015C">
      <w:pPr>
        <w:pStyle w:val="BodyText"/>
        <w:tabs>
          <w:tab w:val="left" w:pos="567"/>
        </w:tabs>
        <w:spacing w:after="120"/>
        <w:ind w:left="0" w:right="-24"/>
        <w:rPr>
          <w:rFonts w:cs="Arial"/>
          <w:sz w:val="22"/>
          <w:szCs w:val="22"/>
        </w:rPr>
      </w:pPr>
    </w:p>
    <w:p w14:paraId="6A1D904F" w14:textId="77777777" w:rsidR="00B12BE6" w:rsidRPr="00AB4F6C" w:rsidRDefault="00B12BE6" w:rsidP="00EC40FE">
      <w:pPr>
        <w:pStyle w:val="Heading1"/>
        <w:numPr>
          <w:ilvl w:val="0"/>
          <w:numId w:val="20"/>
        </w:numPr>
      </w:pPr>
      <w:r w:rsidRPr="00AB4F6C">
        <w:t xml:space="preserve">   </w:t>
      </w:r>
      <w:bookmarkStart w:id="7" w:name="_Toc373939"/>
      <w:r w:rsidRPr="00AB4F6C">
        <w:t>Aim</w:t>
      </w:r>
      <w:bookmarkEnd w:id="7"/>
    </w:p>
    <w:p w14:paraId="0B36155F" w14:textId="74FD19DA" w:rsidR="00B12BE6" w:rsidRPr="00AB4F6C" w:rsidRDefault="00B12BE6" w:rsidP="00C0015C">
      <w:pPr>
        <w:pStyle w:val="BodyText"/>
        <w:tabs>
          <w:tab w:val="left" w:pos="940"/>
        </w:tabs>
        <w:spacing w:after="240"/>
        <w:ind w:left="0" w:right="-24"/>
        <w:rPr>
          <w:rFonts w:cs="Arial"/>
          <w:sz w:val="22"/>
          <w:szCs w:val="22"/>
        </w:rPr>
      </w:pPr>
      <w:r w:rsidRPr="00AB4F6C">
        <w:rPr>
          <w:rFonts w:cs="Arial"/>
          <w:sz w:val="22"/>
          <w:szCs w:val="22"/>
          <w:lang w:eastAsia="en-GB"/>
        </w:rPr>
        <w:t xml:space="preserve">This Subject Access Request </w:t>
      </w:r>
      <w:r w:rsidR="00FC0E7D" w:rsidRPr="00AB4F6C">
        <w:rPr>
          <w:rFonts w:cs="Arial"/>
          <w:sz w:val="22"/>
          <w:szCs w:val="22"/>
          <w:lang w:eastAsia="en-GB"/>
        </w:rPr>
        <w:t>Policy</w:t>
      </w:r>
      <w:r w:rsidRPr="00AB4F6C">
        <w:rPr>
          <w:rFonts w:cs="Arial"/>
          <w:sz w:val="22"/>
          <w:szCs w:val="22"/>
          <w:lang w:eastAsia="en-GB"/>
        </w:rPr>
        <w:t xml:space="preserve"> details how </w:t>
      </w:r>
      <w:r w:rsidR="005D4C9D">
        <w:rPr>
          <w:rFonts w:cs="Arial"/>
          <w:sz w:val="22"/>
          <w:szCs w:val="22"/>
          <w:lang w:eastAsia="en-GB"/>
        </w:rPr>
        <w:t>Practice</w:t>
      </w:r>
      <w:r w:rsidR="00805C5C">
        <w:rPr>
          <w:rFonts w:cs="Arial"/>
          <w:color w:val="FF0000"/>
          <w:sz w:val="22"/>
          <w:szCs w:val="22"/>
          <w:lang w:eastAsia="en-GB"/>
        </w:rPr>
        <w:t xml:space="preserve"> </w:t>
      </w:r>
      <w:r w:rsidRPr="00AB4F6C">
        <w:rPr>
          <w:rFonts w:cs="Arial"/>
          <w:sz w:val="22"/>
          <w:szCs w:val="22"/>
          <w:lang w:eastAsia="en-GB"/>
        </w:rPr>
        <w:t xml:space="preserve">will meet its legal obligations concerning individual’s access to their information.  The requirements within the </w:t>
      </w:r>
      <w:r w:rsidR="00FC0E7D" w:rsidRPr="00AB4F6C">
        <w:rPr>
          <w:rFonts w:cs="Arial"/>
          <w:sz w:val="22"/>
          <w:szCs w:val="22"/>
          <w:lang w:eastAsia="en-GB"/>
        </w:rPr>
        <w:t>Policy</w:t>
      </w:r>
      <w:r w:rsidRPr="00AB4F6C">
        <w:rPr>
          <w:rFonts w:cs="Arial"/>
          <w:sz w:val="22"/>
          <w:szCs w:val="22"/>
          <w:lang w:eastAsia="en-GB"/>
        </w:rPr>
        <w:t xml:space="preserve"> are primarily based upon the </w:t>
      </w:r>
      <w:r w:rsidR="005D4C9D">
        <w:rPr>
          <w:rFonts w:cs="Arial"/>
          <w:sz w:val="22"/>
          <w:szCs w:val="22"/>
          <w:lang w:eastAsia="en-GB"/>
        </w:rPr>
        <w:t>data protection legislation as noted above.</w:t>
      </w:r>
    </w:p>
    <w:p w14:paraId="34DE9BDA" w14:textId="56CED852" w:rsidR="00AD1E67" w:rsidRPr="00106F7C" w:rsidRDefault="00B12BE6" w:rsidP="00C0015C">
      <w:pPr>
        <w:spacing w:after="120" w:line="240" w:lineRule="auto"/>
        <w:ind w:right="-24"/>
        <w:rPr>
          <w:rFonts w:cs="Arial"/>
          <w:lang w:eastAsia="en-GB"/>
        </w:rPr>
      </w:pPr>
      <w:r w:rsidRPr="00AB4F6C">
        <w:rPr>
          <w:rFonts w:cs="Arial"/>
          <w:lang w:eastAsia="en-GB"/>
        </w:rPr>
        <w:t xml:space="preserve">This Subject Access Request </w:t>
      </w:r>
      <w:r w:rsidR="00FC0E7D" w:rsidRPr="00AB4F6C">
        <w:rPr>
          <w:rFonts w:cs="Arial"/>
          <w:lang w:eastAsia="en-GB"/>
        </w:rPr>
        <w:t>Policy</w:t>
      </w:r>
      <w:r w:rsidRPr="00AB4F6C">
        <w:rPr>
          <w:rFonts w:cs="Arial"/>
          <w:lang w:eastAsia="en-GB"/>
        </w:rPr>
        <w:t xml:space="preserve"> </w:t>
      </w:r>
      <w:r w:rsidRPr="00AB4F6C">
        <w:rPr>
          <w:rFonts w:cs="Arial"/>
        </w:rPr>
        <w:t>has</w:t>
      </w:r>
      <w:r w:rsidRPr="00AB4F6C">
        <w:rPr>
          <w:rFonts w:cs="Arial"/>
          <w:spacing w:val="-2"/>
        </w:rPr>
        <w:t xml:space="preserve"> </w:t>
      </w:r>
      <w:r w:rsidRPr="00AB4F6C">
        <w:rPr>
          <w:rFonts w:cs="Arial"/>
          <w:spacing w:val="-1"/>
        </w:rPr>
        <w:t>been</w:t>
      </w:r>
      <w:r w:rsidRPr="00AB4F6C">
        <w:rPr>
          <w:rFonts w:cs="Arial"/>
          <w:spacing w:val="1"/>
        </w:rPr>
        <w:t xml:space="preserve"> </w:t>
      </w:r>
      <w:r w:rsidRPr="00AB4F6C">
        <w:rPr>
          <w:rFonts w:cs="Arial"/>
          <w:spacing w:val="-1"/>
        </w:rPr>
        <w:t>written</w:t>
      </w:r>
      <w:r w:rsidRPr="00AB4F6C">
        <w:rPr>
          <w:rFonts w:cs="Arial"/>
          <w:spacing w:val="1"/>
        </w:rPr>
        <w:t xml:space="preserve"> </w:t>
      </w:r>
      <w:r w:rsidRPr="00AB4F6C">
        <w:rPr>
          <w:rFonts w:cs="Arial"/>
        </w:rPr>
        <w:t>to</w:t>
      </w:r>
      <w:r w:rsidRPr="00AB4F6C">
        <w:rPr>
          <w:rFonts w:cs="Arial"/>
          <w:spacing w:val="1"/>
        </w:rPr>
        <w:t xml:space="preserve"> </w:t>
      </w:r>
      <w:r w:rsidRPr="00AB4F6C">
        <w:rPr>
          <w:rFonts w:cs="Arial"/>
          <w:spacing w:val="-1"/>
        </w:rPr>
        <w:t>ensure that</w:t>
      </w:r>
      <w:r w:rsidRPr="00AB4F6C">
        <w:rPr>
          <w:rFonts w:cs="Arial"/>
          <w:spacing w:val="-2"/>
        </w:rPr>
        <w:t xml:space="preserve"> </w:t>
      </w:r>
      <w:r w:rsidRPr="00AB4F6C">
        <w:rPr>
          <w:rFonts w:cs="Arial"/>
          <w:spacing w:val="-1"/>
        </w:rPr>
        <w:t>all</w:t>
      </w:r>
      <w:r w:rsidR="00805C5C">
        <w:rPr>
          <w:rFonts w:cs="Arial"/>
          <w:spacing w:val="-1"/>
        </w:rPr>
        <w:t xml:space="preserve"> </w:t>
      </w:r>
      <w:r w:rsidR="00AD597A">
        <w:rPr>
          <w:rFonts w:cs="Arial"/>
        </w:rPr>
        <w:t>staff</w:t>
      </w:r>
      <w:r w:rsidR="00805C5C">
        <w:rPr>
          <w:rFonts w:cs="Arial"/>
        </w:rPr>
        <w:t xml:space="preserve"> </w:t>
      </w:r>
      <w:r w:rsidR="00106F7C">
        <w:rPr>
          <w:rFonts w:cs="Arial"/>
        </w:rPr>
        <w:t xml:space="preserve">of </w:t>
      </w:r>
      <w:r w:rsidR="005D4C9D">
        <w:rPr>
          <w:rFonts w:cs="Arial"/>
        </w:rPr>
        <w:t>Practice</w:t>
      </w:r>
      <w:r w:rsidR="00D96CD4" w:rsidRPr="00106F7C">
        <w:rPr>
          <w:rFonts w:cs="Arial"/>
        </w:rPr>
        <w:t xml:space="preserve"> </w:t>
      </w:r>
      <w:r w:rsidRPr="00106F7C">
        <w:rPr>
          <w:rFonts w:cs="Arial"/>
          <w:spacing w:val="-1"/>
        </w:rPr>
        <w:t>are aware</w:t>
      </w:r>
      <w:r w:rsidRPr="00106F7C">
        <w:rPr>
          <w:rFonts w:cs="Arial"/>
          <w:spacing w:val="1"/>
        </w:rPr>
        <w:t xml:space="preserve"> </w:t>
      </w:r>
      <w:r w:rsidRPr="00106F7C">
        <w:rPr>
          <w:rFonts w:cs="Arial"/>
          <w:spacing w:val="-1"/>
        </w:rPr>
        <w:t>of</w:t>
      </w:r>
      <w:r w:rsidRPr="00106F7C">
        <w:rPr>
          <w:rFonts w:cs="Arial"/>
          <w:spacing w:val="3"/>
        </w:rPr>
        <w:t xml:space="preserve"> </w:t>
      </w:r>
      <w:r w:rsidRPr="00106F7C">
        <w:rPr>
          <w:rFonts w:cs="Arial"/>
          <w:spacing w:val="-1"/>
        </w:rPr>
        <w:t>their</w:t>
      </w:r>
      <w:r w:rsidRPr="00106F7C">
        <w:rPr>
          <w:rFonts w:cs="Arial"/>
          <w:spacing w:val="43"/>
        </w:rPr>
        <w:t xml:space="preserve"> </w:t>
      </w:r>
      <w:r w:rsidRPr="00106F7C">
        <w:rPr>
          <w:rFonts w:cs="Arial"/>
          <w:spacing w:val="-1"/>
        </w:rPr>
        <w:t>responsibilities</w:t>
      </w:r>
      <w:r w:rsidRPr="00106F7C">
        <w:rPr>
          <w:rFonts w:cs="Arial"/>
          <w:spacing w:val="-2"/>
        </w:rPr>
        <w:t xml:space="preserve"> </w:t>
      </w:r>
      <w:r w:rsidRPr="00106F7C">
        <w:rPr>
          <w:rFonts w:cs="Arial"/>
        </w:rPr>
        <w:t>to</w:t>
      </w:r>
      <w:r w:rsidRPr="00106F7C">
        <w:rPr>
          <w:rFonts w:cs="Arial"/>
          <w:spacing w:val="1"/>
        </w:rPr>
        <w:t xml:space="preserve"> </w:t>
      </w:r>
      <w:r w:rsidRPr="00106F7C">
        <w:rPr>
          <w:rFonts w:cs="Arial"/>
          <w:spacing w:val="-1"/>
        </w:rPr>
        <w:t>provide</w:t>
      </w:r>
      <w:r w:rsidRPr="00106F7C">
        <w:rPr>
          <w:rFonts w:cs="Arial"/>
          <w:spacing w:val="1"/>
        </w:rPr>
        <w:t xml:space="preserve"> </w:t>
      </w:r>
      <w:r w:rsidRPr="00106F7C">
        <w:rPr>
          <w:rFonts w:cs="Arial"/>
          <w:spacing w:val="-1"/>
        </w:rPr>
        <w:t>information</w:t>
      </w:r>
      <w:r w:rsidRPr="00106F7C">
        <w:rPr>
          <w:rFonts w:cs="Arial"/>
          <w:spacing w:val="1"/>
        </w:rPr>
        <w:t xml:space="preserve"> </w:t>
      </w:r>
      <w:r w:rsidRPr="00106F7C">
        <w:rPr>
          <w:rFonts w:cs="Arial"/>
          <w:spacing w:val="-2"/>
        </w:rPr>
        <w:t>if</w:t>
      </w:r>
      <w:r w:rsidRPr="00106F7C">
        <w:rPr>
          <w:rFonts w:cs="Arial"/>
        </w:rPr>
        <w:t xml:space="preserve"> </w:t>
      </w:r>
      <w:r w:rsidRPr="00106F7C">
        <w:rPr>
          <w:rFonts w:cs="Arial"/>
          <w:spacing w:val="-1"/>
        </w:rPr>
        <w:t>requested.</w:t>
      </w:r>
    </w:p>
    <w:bookmarkEnd w:id="4"/>
    <w:bookmarkEnd w:id="5"/>
    <w:bookmarkEnd w:id="6"/>
    <w:p w14:paraId="5B0DD8D4" w14:textId="77777777" w:rsidR="00AB4F6C" w:rsidRPr="00AB4F6C" w:rsidRDefault="00AB4F6C" w:rsidP="00C0015C">
      <w:pPr>
        <w:spacing w:after="120" w:line="240" w:lineRule="auto"/>
        <w:ind w:right="-24"/>
        <w:rPr>
          <w:rFonts w:cs="Arial"/>
          <w:lang w:eastAsia="en-GB"/>
        </w:rPr>
      </w:pPr>
    </w:p>
    <w:p w14:paraId="3D4426AA" w14:textId="77777777" w:rsidR="00C84617" w:rsidRPr="00AB4F6C" w:rsidRDefault="00C0015C" w:rsidP="00EC40FE">
      <w:pPr>
        <w:pStyle w:val="Heading1"/>
        <w:numPr>
          <w:ilvl w:val="0"/>
          <w:numId w:val="20"/>
        </w:numPr>
      </w:pPr>
      <w:bookmarkStart w:id="8" w:name="_Toc373393579"/>
      <w:bookmarkStart w:id="9" w:name="_Toc373393643"/>
      <w:bookmarkStart w:id="10" w:name="_Toc373393690"/>
      <w:r w:rsidRPr="00AB4F6C">
        <w:t xml:space="preserve">   </w:t>
      </w:r>
      <w:bookmarkStart w:id="11" w:name="_Toc373940"/>
      <w:r w:rsidR="00C84617" w:rsidRPr="00AB4F6C">
        <w:t>Legislation</w:t>
      </w:r>
      <w:bookmarkEnd w:id="8"/>
      <w:bookmarkEnd w:id="9"/>
      <w:bookmarkEnd w:id="10"/>
      <w:r w:rsidR="00B12BE6" w:rsidRPr="00AB4F6C">
        <w:t>s</w:t>
      </w:r>
      <w:r w:rsidR="00412E3F" w:rsidRPr="00AB4F6C">
        <w:t xml:space="preserve"> and Code</w:t>
      </w:r>
      <w:r w:rsidR="00270EDD" w:rsidRPr="00AB4F6C">
        <w:t xml:space="preserve"> of</w:t>
      </w:r>
      <w:r w:rsidR="00412E3F" w:rsidRPr="00AB4F6C">
        <w:t xml:space="preserve"> Practice</w:t>
      </w:r>
      <w:bookmarkEnd w:id="11"/>
    </w:p>
    <w:p w14:paraId="7A8C25F0" w14:textId="77777777" w:rsidR="00C84617" w:rsidRPr="00AB4F6C" w:rsidRDefault="004312D1" w:rsidP="00C0015C">
      <w:pPr>
        <w:spacing w:after="120" w:line="240" w:lineRule="auto"/>
        <w:ind w:right="-24"/>
        <w:rPr>
          <w:rFonts w:cs="Arial"/>
          <w:lang w:eastAsia="en-GB"/>
        </w:rPr>
      </w:pPr>
      <w:r w:rsidRPr="00AB4F6C">
        <w:rPr>
          <w:rFonts w:cs="Arial"/>
          <w:lang w:eastAsia="en-GB"/>
        </w:rPr>
        <w:t xml:space="preserve">For the purpose of this </w:t>
      </w:r>
      <w:r w:rsidR="00FC0E7D" w:rsidRPr="00AB4F6C">
        <w:rPr>
          <w:rFonts w:cs="Arial"/>
          <w:lang w:eastAsia="en-GB"/>
        </w:rPr>
        <w:t>Policy</w:t>
      </w:r>
      <w:r w:rsidR="00C0015C" w:rsidRPr="00AB4F6C">
        <w:rPr>
          <w:rFonts w:cs="Arial"/>
          <w:lang w:eastAsia="en-GB"/>
        </w:rPr>
        <w:t>,</w:t>
      </w:r>
      <w:r w:rsidR="00C84617" w:rsidRPr="00AB4F6C">
        <w:rPr>
          <w:rFonts w:cs="Arial"/>
          <w:lang w:eastAsia="en-GB"/>
        </w:rPr>
        <w:t xml:space="preserve"> other relevant legislation</w:t>
      </w:r>
      <w:r w:rsidR="00B12BE6" w:rsidRPr="00AB4F6C">
        <w:rPr>
          <w:rFonts w:cs="Arial"/>
          <w:lang w:eastAsia="en-GB"/>
        </w:rPr>
        <w:t>s</w:t>
      </w:r>
      <w:r w:rsidR="00C84617" w:rsidRPr="00AB4F6C">
        <w:rPr>
          <w:rFonts w:cs="Arial"/>
          <w:lang w:eastAsia="en-GB"/>
        </w:rPr>
        <w:t xml:space="preserve"> and appropriate guidance may be referenced.  The</w:t>
      </w:r>
      <w:r w:rsidR="00717CDB" w:rsidRPr="00AB4F6C">
        <w:rPr>
          <w:rFonts w:cs="Arial"/>
          <w:lang w:eastAsia="en-GB"/>
        </w:rPr>
        <w:t xml:space="preserve"> legislations listed below </w:t>
      </w:r>
      <w:r w:rsidR="00C84617" w:rsidRPr="00AB4F6C">
        <w:rPr>
          <w:rFonts w:cs="Arial"/>
          <w:lang w:eastAsia="en-GB"/>
        </w:rPr>
        <w:t>refer to issues of security</w:t>
      </w:r>
      <w:r w:rsidR="00717CDB" w:rsidRPr="00AB4F6C">
        <w:rPr>
          <w:rFonts w:cs="Arial"/>
          <w:lang w:eastAsia="en-GB"/>
        </w:rPr>
        <w:t xml:space="preserve"> and/or confidentiality</w:t>
      </w:r>
      <w:r w:rsidR="00C84617" w:rsidRPr="00AB4F6C">
        <w:rPr>
          <w:rFonts w:cs="Arial"/>
          <w:lang w:eastAsia="en-GB"/>
        </w:rPr>
        <w:t xml:space="preserve"> of personal data:</w:t>
      </w:r>
    </w:p>
    <w:p w14:paraId="6D9874C0"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Freedom of Information Act 2000 </w:t>
      </w:r>
    </w:p>
    <w:p w14:paraId="0CC3E0AA"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Regulation of Investigatory Powers Act 2000 </w:t>
      </w:r>
    </w:p>
    <w:p w14:paraId="518E976C"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Crime and Disorder Act 1998 </w:t>
      </w:r>
    </w:p>
    <w:p w14:paraId="6653F6E1" w14:textId="77777777" w:rsidR="00C84617"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Computer Misuse Act 1990 </w:t>
      </w:r>
    </w:p>
    <w:p w14:paraId="3E32FE1D" w14:textId="77777777" w:rsidR="00717CDB" w:rsidRPr="00AB4F6C" w:rsidRDefault="00C84617"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Criminal Justice and Immigration Act 2008 </w:t>
      </w:r>
    </w:p>
    <w:p w14:paraId="454B7959" w14:textId="77777777" w:rsidR="00B12BE6" w:rsidRPr="00AB4F6C" w:rsidRDefault="004312D1" w:rsidP="00C0015C">
      <w:pPr>
        <w:numPr>
          <w:ilvl w:val="0"/>
          <w:numId w:val="3"/>
        </w:numPr>
        <w:spacing w:after="120" w:line="240" w:lineRule="auto"/>
        <w:ind w:left="714" w:right="-24" w:hanging="357"/>
        <w:jc w:val="both"/>
        <w:rPr>
          <w:rFonts w:cs="Arial"/>
          <w:lang w:eastAsia="en-GB"/>
        </w:rPr>
      </w:pPr>
      <w:r w:rsidRPr="00AB4F6C">
        <w:rPr>
          <w:rFonts w:cs="Arial"/>
          <w:lang w:eastAsia="en-GB"/>
        </w:rPr>
        <w:t xml:space="preserve">Information Commissioner’s Office: Subject Access Request Code of Practice </w:t>
      </w:r>
      <w:r w:rsidR="00C84617" w:rsidRPr="00AB4F6C">
        <w:rPr>
          <w:rFonts w:cs="Arial"/>
          <w:lang w:eastAsia="en-GB"/>
        </w:rPr>
        <w:t xml:space="preserve"> </w:t>
      </w:r>
    </w:p>
    <w:p w14:paraId="7B7B2ADD" w14:textId="77777777" w:rsidR="00AB4F6C" w:rsidRPr="00AB4F6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3F2850D4" w14:textId="77777777" w:rsidR="00AB4F6C" w:rsidRPr="00AB4F6C" w:rsidRDefault="00641A72" w:rsidP="00EC40FE">
      <w:pPr>
        <w:pStyle w:val="Heading1"/>
        <w:numPr>
          <w:ilvl w:val="0"/>
          <w:numId w:val="20"/>
        </w:numPr>
      </w:pPr>
      <w:r w:rsidRPr="00AB4F6C">
        <w:t xml:space="preserve">  </w:t>
      </w:r>
      <w:bookmarkStart w:id="15" w:name="_Toc373941"/>
      <w:r w:rsidR="00C84617" w:rsidRPr="00AB4F6C">
        <w:t>Roles and Responsibilities</w:t>
      </w:r>
      <w:bookmarkEnd w:id="12"/>
      <w:bookmarkEnd w:id="13"/>
      <w:bookmarkEnd w:id="14"/>
      <w:bookmarkEnd w:id="15"/>
    </w:p>
    <w:p w14:paraId="08B1A844" w14:textId="77777777" w:rsidR="001105AE" w:rsidRPr="00AB4F6C" w:rsidRDefault="00316E10" w:rsidP="00EC40FE">
      <w:pPr>
        <w:pStyle w:val="Heading1"/>
      </w:pPr>
      <w:bookmarkStart w:id="16" w:name="_Toc373942"/>
      <w:r w:rsidRPr="00AB4F6C">
        <w:t>4</w:t>
      </w:r>
      <w:r w:rsidR="009A4957" w:rsidRPr="00AB4F6C">
        <w:t xml:space="preserve">.1   </w:t>
      </w:r>
      <w:r w:rsidR="00805C5C">
        <w:t>Accountable Officer</w:t>
      </w:r>
      <w:bookmarkEnd w:id="16"/>
    </w:p>
    <w:p w14:paraId="2290E49D" w14:textId="57F5A255" w:rsidR="001105AE" w:rsidRPr="00D36560" w:rsidRDefault="001105AE" w:rsidP="00C0015C">
      <w:pPr>
        <w:pStyle w:val="Default"/>
        <w:ind w:right="-24"/>
        <w:rPr>
          <w:color w:val="auto"/>
          <w:sz w:val="22"/>
          <w:szCs w:val="22"/>
        </w:rPr>
      </w:pPr>
      <w:r w:rsidRPr="00D36560">
        <w:rPr>
          <w:color w:val="auto"/>
          <w:sz w:val="22"/>
          <w:szCs w:val="22"/>
          <w:lang w:val="en"/>
        </w:rPr>
        <w:t xml:space="preserve">The </w:t>
      </w:r>
      <w:proofErr w:type="spellStart"/>
      <w:r w:rsidR="00D36560" w:rsidRPr="00D36560">
        <w:rPr>
          <w:color w:val="auto"/>
          <w:sz w:val="22"/>
          <w:szCs w:val="22"/>
          <w:lang w:val="en"/>
        </w:rPr>
        <w:t>Dr</w:t>
      </w:r>
      <w:proofErr w:type="spellEnd"/>
      <w:r w:rsidR="00D36560" w:rsidRPr="00D36560">
        <w:rPr>
          <w:color w:val="auto"/>
          <w:sz w:val="22"/>
          <w:szCs w:val="22"/>
          <w:lang w:val="en"/>
        </w:rPr>
        <w:t xml:space="preserve"> Kate </w:t>
      </w:r>
      <w:proofErr w:type="spellStart"/>
      <w:r w:rsidR="00D36560" w:rsidRPr="00D36560">
        <w:rPr>
          <w:color w:val="auto"/>
          <w:sz w:val="22"/>
          <w:szCs w:val="22"/>
          <w:lang w:val="en"/>
        </w:rPr>
        <w:t>Jolowicz</w:t>
      </w:r>
      <w:proofErr w:type="spellEnd"/>
      <w:r w:rsidR="00D36560" w:rsidRPr="00D36560">
        <w:rPr>
          <w:color w:val="auto"/>
          <w:sz w:val="22"/>
          <w:szCs w:val="22"/>
          <w:lang w:val="en"/>
        </w:rPr>
        <w:t xml:space="preserve"> </w:t>
      </w:r>
      <w:r w:rsidRPr="00D36560">
        <w:rPr>
          <w:color w:val="auto"/>
          <w:sz w:val="22"/>
          <w:szCs w:val="22"/>
        </w:rPr>
        <w:t xml:space="preserve">has </w:t>
      </w:r>
      <w:r w:rsidRPr="00D36560">
        <w:rPr>
          <w:color w:val="auto"/>
          <w:sz w:val="22"/>
          <w:szCs w:val="22"/>
          <w:lang w:val="en"/>
        </w:rPr>
        <w:t>overall accountability and responsibility for subject access request</w:t>
      </w:r>
      <w:r w:rsidR="00D36D23" w:rsidRPr="00D36560">
        <w:rPr>
          <w:color w:val="auto"/>
          <w:sz w:val="22"/>
          <w:szCs w:val="22"/>
          <w:lang w:val="en"/>
        </w:rPr>
        <w:t>s</w:t>
      </w:r>
      <w:r w:rsidRPr="00D36560">
        <w:rPr>
          <w:color w:val="auto"/>
          <w:sz w:val="22"/>
          <w:szCs w:val="22"/>
        </w:rPr>
        <w:t>. The Accountable Officer has delegated SAR ope</w:t>
      </w:r>
      <w:r w:rsidR="002A4015" w:rsidRPr="00D36560">
        <w:rPr>
          <w:color w:val="auto"/>
          <w:sz w:val="22"/>
          <w:szCs w:val="22"/>
        </w:rPr>
        <w:t xml:space="preserve">rational responsibilities to the </w:t>
      </w:r>
      <w:r w:rsidR="00D36560" w:rsidRPr="00D36560">
        <w:rPr>
          <w:color w:val="auto"/>
          <w:sz w:val="22"/>
          <w:szCs w:val="22"/>
        </w:rPr>
        <w:t>Jan Lenny, Operations Manager</w:t>
      </w:r>
    </w:p>
    <w:p w14:paraId="2B9F1F72" w14:textId="77777777" w:rsidR="001105AE" w:rsidRPr="00AB4F6C" w:rsidRDefault="001105AE" w:rsidP="00C0015C">
      <w:pPr>
        <w:pStyle w:val="Default"/>
        <w:ind w:right="-24"/>
        <w:rPr>
          <w:color w:val="FF0000"/>
          <w:sz w:val="22"/>
          <w:szCs w:val="22"/>
        </w:rPr>
      </w:pPr>
    </w:p>
    <w:p w14:paraId="12862C0A" w14:textId="77777777" w:rsidR="008C2E77" w:rsidRPr="00AB4F6C" w:rsidRDefault="008C2E77" w:rsidP="00C0015C">
      <w:pPr>
        <w:pStyle w:val="Default"/>
        <w:ind w:right="-24"/>
        <w:rPr>
          <w:sz w:val="22"/>
          <w:szCs w:val="22"/>
        </w:rPr>
      </w:pPr>
    </w:p>
    <w:p w14:paraId="40542405" w14:textId="77777777" w:rsidR="001105AE" w:rsidRPr="00AB4F6C" w:rsidRDefault="00F749F6" w:rsidP="00EC40FE">
      <w:pPr>
        <w:pStyle w:val="Heading1"/>
        <w:numPr>
          <w:ilvl w:val="1"/>
          <w:numId w:val="33"/>
        </w:numPr>
      </w:pPr>
      <w:bookmarkStart w:id="17" w:name="_Toc505771564"/>
      <w:r w:rsidRPr="00AB4F6C">
        <w:t xml:space="preserve">  </w:t>
      </w:r>
      <w:r w:rsidR="00355DD3">
        <w:t xml:space="preserve"> </w:t>
      </w:r>
      <w:bookmarkStart w:id="18" w:name="_Toc373943"/>
      <w:r w:rsidR="00805C5C">
        <w:t>Data Protection Officer</w:t>
      </w:r>
      <w:bookmarkEnd w:id="18"/>
      <w:r w:rsidR="00805C5C">
        <w:t xml:space="preserve"> </w:t>
      </w:r>
      <w:bookmarkEnd w:id="17"/>
    </w:p>
    <w:p w14:paraId="76F6A9FB" w14:textId="77777777" w:rsidR="00EA28C2" w:rsidRPr="00FF207D" w:rsidRDefault="00EA28C2" w:rsidP="00EA28C2">
      <w:pPr>
        <w:spacing w:after="60" w:line="240" w:lineRule="auto"/>
        <w:rPr>
          <w:rFonts w:cs="Arial"/>
        </w:rPr>
      </w:pPr>
      <w:r w:rsidRPr="00FF207D">
        <w:rPr>
          <w:rFonts w:cs="Arial"/>
        </w:rPr>
        <w:t xml:space="preserve">The </w:t>
      </w:r>
      <w:r w:rsidR="00CD1411">
        <w:rPr>
          <w:rFonts w:cs="Arial"/>
        </w:rPr>
        <w:t>Data Protection Officer (</w:t>
      </w:r>
      <w:r w:rsidRPr="00FF207D">
        <w:rPr>
          <w:rFonts w:cs="Arial"/>
        </w:rPr>
        <w:t>DPO</w:t>
      </w:r>
      <w:r w:rsidR="00CD1411">
        <w:rPr>
          <w:rFonts w:cs="Arial"/>
        </w:rPr>
        <w:t>)</w:t>
      </w:r>
      <w:r>
        <w:rPr>
          <w:rFonts w:cs="Arial"/>
        </w:rPr>
        <w:t xml:space="preserve"> has day-to-day responsibilities</w:t>
      </w:r>
      <w:r w:rsidRPr="00FF207D">
        <w:rPr>
          <w:rFonts w:cs="Arial"/>
        </w:rPr>
        <w:t xml:space="preserve"> for the management of all aspects relating to </w:t>
      </w:r>
      <w:r>
        <w:rPr>
          <w:rFonts w:cs="Arial"/>
        </w:rPr>
        <w:t>data protection matters</w:t>
      </w:r>
      <w:r w:rsidRPr="00FF207D">
        <w:rPr>
          <w:rFonts w:cs="Arial"/>
        </w:rPr>
        <w:t xml:space="preserve">. </w:t>
      </w:r>
      <w:r w:rsidRPr="00FF207D">
        <w:rPr>
          <w:rFonts w:eastAsia="Times New Roman" w:cs="Arial"/>
          <w:lang w:eastAsia="en-GB"/>
        </w:rPr>
        <w:t>The responsibilities of the DPO include:</w:t>
      </w:r>
    </w:p>
    <w:p w14:paraId="6FE3FE0A" w14:textId="561D246E"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To </w:t>
      </w:r>
      <w:r w:rsidRPr="00FF207D">
        <w:rPr>
          <w:rFonts w:cs="Arial"/>
        </w:rPr>
        <w:t xml:space="preserve">advise </w:t>
      </w:r>
      <w:r w:rsidR="005D4C9D">
        <w:rPr>
          <w:rFonts w:cs="Arial"/>
        </w:rPr>
        <w:t>the practice</w:t>
      </w:r>
      <w:r w:rsidRPr="00FF207D">
        <w:rPr>
          <w:rFonts w:cs="Arial"/>
        </w:rPr>
        <w:t xml:space="preserve"> on issues relating to data protection by </w:t>
      </w:r>
      <w:r>
        <w:rPr>
          <w:rFonts w:cs="Arial"/>
          <w:lang w:val="en"/>
        </w:rPr>
        <w:t xml:space="preserve">providing </w:t>
      </w:r>
      <w:r w:rsidRPr="00FF207D">
        <w:rPr>
          <w:rFonts w:cs="Arial"/>
          <w:lang w:val="en"/>
        </w:rPr>
        <w:t>guidance</w:t>
      </w:r>
      <w:r>
        <w:rPr>
          <w:rFonts w:cs="Arial"/>
          <w:lang w:val="en"/>
        </w:rPr>
        <w:t xml:space="preserve"> and templates</w:t>
      </w:r>
      <w:r w:rsidRPr="00FF207D">
        <w:rPr>
          <w:rFonts w:cs="Arial"/>
          <w:lang w:val="en"/>
        </w:rPr>
        <w:t>;</w:t>
      </w:r>
    </w:p>
    <w:p w14:paraId="1895A937"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 xml:space="preserve">monitor </w:t>
      </w:r>
      <w:proofErr w:type="spellStart"/>
      <w:r w:rsidRPr="00FF207D">
        <w:rPr>
          <w:rFonts w:eastAsia="Times New Roman" w:cs="Arial"/>
          <w:lang w:eastAsia="en-GB"/>
        </w:rPr>
        <w:t>organisational</w:t>
      </w:r>
      <w:proofErr w:type="spellEnd"/>
      <w:r w:rsidRPr="00FF207D">
        <w:rPr>
          <w:rFonts w:eastAsia="Times New Roman" w:cs="Arial"/>
          <w:lang w:eastAsia="en-GB"/>
        </w:rPr>
        <w:t xml:space="preserve"> compliance with the Data Protection Legislations including policies and procedures that underpins the protection of personal data within </w:t>
      </w:r>
      <w:r>
        <w:rPr>
          <w:rFonts w:eastAsia="Times New Roman" w:cs="Arial"/>
          <w:lang w:eastAsia="en-GB"/>
        </w:rPr>
        <w:t>the</w:t>
      </w:r>
      <w:r w:rsidRPr="00FF207D">
        <w:rPr>
          <w:rFonts w:eastAsia="Times New Roman" w:cs="Arial"/>
          <w:lang w:eastAsia="en-GB"/>
        </w:rPr>
        <w:t xml:space="preserve"> </w:t>
      </w:r>
      <w:proofErr w:type="spellStart"/>
      <w:r w:rsidRPr="00FF207D">
        <w:rPr>
          <w:rFonts w:eastAsia="Times New Roman" w:cs="Arial"/>
          <w:lang w:eastAsia="en-GB"/>
        </w:rPr>
        <w:t>organisation</w:t>
      </w:r>
      <w:proofErr w:type="spellEnd"/>
      <w:r w:rsidRPr="00FF207D">
        <w:rPr>
          <w:rFonts w:eastAsia="Times New Roman" w:cs="Arial"/>
          <w:lang w:eastAsia="en-GB"/>
        </w:rPr>
        <w:t>;</w:t>
      </w:r>
    </w:p>
    <w:p w14:paraId="408965E4"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to provide awareness-raising and training for staff involved in processing operations, and the related audits;</w:t>
      </w:r>
    </w:p>
    <w:p w14:paraId="7216BD88"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to liaise with the Information Commissioner’s Officer (ICO) on matters around confidentiality and data protection, information security and records management;</w:t>
      </w:r>
    </w:p>
    <w:p w14:paraId="6D720536"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eastAsia="Times New Roman" w:cs="Arial"/>
          <w:lang w:eastAsia="en-GB"/>
        </w:rPr>
        <w:t>to provide advice where requested as regards to Data Protection Impact Assessment (DPIA) and monitor the risk management process;</w:t>
      </w:r>
    </w:p>
    <w:p w14:paraId="4A3EDDBB" w14:textId="77777777" w:rsidR="00EA28C2" w:rsidRPr="00FF207D" w:rsidRDefault="00EA28C2" w:rsidP="00EA28C2">
      <w:pPr>
        <w:numPr>
          <w:ilvl w:val="0"/>
          <w:numId w:val="34"/>
        </w:numPr>
        <w:spacing w:after="60" w:line="240" w:lineRule="auto"/>
        <w:rPr>
          <w:rFonts w:eastAsia="Times New Roman" w:cs="Arial"/>
          <w:lang w:eastAsia="en-GB"/>
        </w:rPr>
      </w:pPr>
      <w:r w:rsidRPr="00FF207D">
        <w:rPr>
          <w:rFonts w:cs="Arial"/>
        </w:rPr>
        <w:t xml:space="preserve">to consult with the ICO prior to data processing where a </w:t>
      </w:r>
      <w:r w:rsidRPr="00FF207D">
        <w:rPr>
          <w:rFonts w:eastAsia="Times New Roman" w:cs="Arial"/>
          <w:lang w:eastAsia="en-GB"/>
        </w:rPr>
        <w:t>DPIA</w:t>
      </w:r>
      <w:r w:rsidRPr="00FF207D">
        <w:rPr>
          <w:rFonts w:cs="Arial"/>
        </w:rPr>
        <w:t xml:space="preserve"> indicates that the processing would result in a high risk in the absence of measures taken by the </w:t>
      </w:r>
      <w:proofErr w:type="spellStart"/>
      <w:r w:rsidRPr="00FF207D">
        <w:rPr>
          <w:rFonts w:cs="Arial"/>
        </w:rPr>
        <w:t>organisation</w:t>
      </w:r>
      <w:proofErr w:type="spellEnd"/>
      <w:r w:rsidRPr="00FF207D">
        <w:rPr>
          <w:rFonts w:cs="Arial"/>
        </w:rPr>
        <w:t xml:space="preserve"> to mitigate the risk.</w:t>
      </w:r>
    </w:p>
    <w:p w14:paraId="0C33584C" w14:textId="77777777" w:rsidR="005D4C9D" w:rsidRDefault="005D4C9D" w:rsidP="00AD597A">
      <w:pPr>
        <w:spacing w:after="60" w:line="240" w:lineRule="auto"/>
        <w:rPr>
          <w:rFonts w:eastAsia="Times New Roman" w:cs="Arial"/>
          <w:lang w:eastAsia="en-GB"/>
        </w:rPr>
      </w:pPr>
    </w:p>
    <w:p w14:paraId="68CD252D" w14:textId="1BEA7265" w:rsidR="00AD597A" w:rsidRPr="00135773" w:rsidRDefault="00AD597A" w:rsidP="00AD597A">
      <w:pPr>
        <w:spacing w:after="60" w:line="240" w:lineRule="auto"/>
        <w:rPr>
          <w:rFonts w:eastAsia="Times New Roman" w:cs="Arial"/>
          <w:lang w:eastAsia="en-GB"/>
        </w:rPr>
      </w:pPr>
      <w:r w:rsidRPr="00135773">
        <w:rPr>
          <w:rFonts w:eastAsia="Times New Roman" w:cs="Arial"/>
          <w:lang w:eastAsia="en-GB"/>
        </w:rPr>
        <w:t xml:space="preserve">The </w:t>
      </w:r>
      <w:r w:rsidRPr="00AD597A">
        <w:rPr>
          <w:rFonts w:eastAsia="Times New Roman" w:cs="Arial"/>
          <w:lang w:eastAsia="en-GB"/>
        </w:rPr>
        <w:t xml:space="preserve">DPO </w:t>
      </w:r>
      <w:r w:rsidRPr="00135773">
        <w:rPr>
          <w:rFonts w:eastAsia="Times New Roman" w:cs="Arial"/>
          <w:lang w:eastAsia="en-GB"/>
        </w:rPr>
        <w:t>sha</w:t>
      </w:r>
      <w:r w:rsidRPr="00AD597A">
        <w:rPr>
          <w:rFonts w:eastAsia="Times New Roman" w:cs="Arial"/>
          <w:lang w:eastAsia="en-GB"/>
        </w:rPr>
        <w:t>ll in the performance of his/her functions</w:t>
      </w:r>
      <w:r w:rsidRPr="00135773">
        <w:rPr>
          <w:rFonts w:eastAsia="Times New Roman" w:cs="Arial"/>
          <w:lang w:eastAsia="en-GB"/>
        </w:rPr>
        <w:t xml:space="preserve"> have due regard to the risk associated with processing operations, taking into account the nature, scope, context and purposes of processing.</w:t>
      </w:r>
    </w:p>
    <w:p w14:paraId="6EECADBB" w14:textId="77777777" w:rsidR="00523AC8" w:rsidRPr="00AB4F6C" w:rsidRDefault="00523AC8" w:rsidP="00523AC8">
      <w:pPr>
        <w:pStyle w:val="Default"/>
        <w:rPr>
          <w:sz w:val="22"/>
          <w:szCs w:val="22"/>
        </w:rPr>
      </w:pPr>
    </w:p>
    <w:p w14:paraId="08D1E0A3" w14:textId="77777777" w:rsidR="00C37630" w:rsidRPr="00AB4F6C" w:rsidRDefault="00C37630" w:rsidP="00C0015C">
      <w:pPr>
        <w:pStyle w:val="Default"/>
        <w:ind w:right="-24"/>
        <w:rPr>
          <w:sz w:val="22"/>
          <w:szCs w:val="22"/>
        </w:rPr>
      </w:pPr>
    </w:p>
    <w:p w14:paraId="76A390DF" w14:textId="77777777" w:rsidR="004F2F9F" w:rsidRPr="00AB4F6C" w:rsidRDefault="00C15039" w:rsidP="00EC40FE">
      <w:pPr>
        <w:pStyle w:val="Heading1"/>
      </w:pPr>
      <w:bookmarkStart w:id="19" w:name="_Toc373944"/>
      <w:r>
        <w:t>4.3</w:t>
      </w:r>
      <w:r w:rsidR="00A16E99" w:rsidRPr="00AB4F6C">
        <w:t xml:space="preserve">    </w:t>
      </w:r>
      <w:r w:rsidR="004F2F9F" w:rsidRPr="00AB4F6C">
        <w:t xml:space="preserve">All Managers and </w:t>
      </w:r>
      <w:r w:rsidR="00AD597A">
        <w:t>Staff</w:t>
      </w:r>
      <w:bookmarkEnd w:id="19"/>
      <w:r w:rsidR="004F2F9F" w:rsidRPr="00AB4F6C">
        <w:t xml:space="preserve"> </w:t>
      </w:r>
    </w:p>
    <w:p w14:paraId="7BF9BC09" w14:textId="6C085E01" w:rsidR="004F2F9F" w:rsidRPr="00AB4F6C" w:rsidRDefault="004F2F9F" w:rsidP="00C0015C">
      <w:pPr>
        <w:pStyle w:val="Default"/>
        <w:ind w:right="-24"/>
        <w:rPr>
          <w:sz w:val="22"/>
          <w:szCs w:val="22"/>
        </w:rPr>
      </w:pPr>
      <w:r w:rsidRPr="00AB4F6C">
        <w:rPr>
          <w:sz w:val="22"/>
          <w:szCs w:val="22"/>
        </w:rPr>
        <w:t xml:space="preserve">All managers are to ensure that </w:t>
      </w:r>
      <w:proofErr w:type="gramStart"/>
      <w:r w:rsidR="00AD597A">
        <w:rPr>
          <w:sz w:val="22"/>
          <w:szCs w:val="22"/>
        </w:rPr>
        <w:t>staff</w:t>
      </w:r>
      <w:r w:rsidR="00DF398E" w:rsidRPr="00AB4F6C">
        <w:rPr>
          <w:sz w:val="22"/>
          <w:szCs w:val="22"/>
        </w:rPr>
        <w:t xml:space="preserve"> in their </w:t>
      </w:r>
      <w:r w:rsidR="00DF398E" w:rsidRPr="00106F7C">
        <w:rPr>
          <w:color w:val="auto"/>
          <w:sz w:val="22"/>
          <w:szCs w:val="22"/>
        </w:rPr>
        <w:t>team</w:t>
      </w:r>
      <w:r w:rsidR="00AD597A" w:rsidRPr="00106F7C">
        <w:rPr>
          <w:color w:val="auto"/>
          <w:sz w:val="22"/>
          <w:szCs w:val="22"/>
        </w:rPr>
        <w:t>/service area</w:t>
      </w:r>
      <w:r w:rsidR="00DF398E" w:rsidRPr="00AB4F6C">
        <w:rPr>
          <w:sz w:val="22"/>
          <w:szCs w:val="22"/>
        </w:rPr>
        <w:t xml:space="preserve"> </w:t>
      </w:r>
      <w:r w:rsidRPr="00AB4F6C">
        <w:rPr>
          <w:sz w:val="22"/>
          <w:szCs w:val="22"/>
        </w:rPr>
        <w:t>are</w:t>
      </w:r>
      <w:proofErr w:type="gramEnd"/>
      <w:r w:rsidRPr="00AB4F6C">
        <w:rPr>
          <w:sz w:val="22"/>
          <w:szCs w:val="22"/>
        </w:rPr>
        <w:t xml:space="preserve"> aware of,</w:t>
      </w:r>
      <w:r w:rsidR="000E2BBE">
        <w:rPr>
          <w:sz w:val="22"/>
          <w:szCs w:val="22"/>
        </w:rPr>
        <w:t xml:space="preserve"> </w:t>
      </w:r>
      <w:r w:rsidRPr="00AB4F6C">
        <w:rPr>
          <w:sz w:val="22"/>
          <w:szCs w:val="22"/>
        </w:rPr>
        <w:t xml:space="preserve">and adhere to this SAR </w:t>
      </w:r>
      <w:r w:rsidR="00FC0E7D" w:rsidRPr="00AB4F6C">
        <w:rPr>
          <w:sz w:val="22"/>
          <w:szCs w:val="22"/>
        </w:rPr>
        <w:t>Policy</w:t>
      </w:r>
      <w:r w:rsidRPr="00AB4F6C">
        <w:rPr>
          <w:sz w:val="22"/>
          <w:szCs w:val="22"/>
        </w:rPr>
        <w:t xml:space="preserve">. They are also responsible </w:t>
      </w:r>
      <w:r w:rsidR="00DF398E" w:rsidRPr="00AB4F6C">
        <w:rPr>
          <w:sz w:val="22"/>
          <w:szCs w:val="22"/>
        </w:rPr>
        <w:t xml:space="preserve">for ensuring that the </w:t>
      </w:r>
      <w:r w:rsidR="00AD597A">
        <w:rPr>
          <w:sz w:val="22"/>
          <w:szCs w:val="22"/>
        </w:rPr>
        <w:t>staff</w:t>
      </w:r>
      <w:r w:rsidR="00DF398E" w:rsidRPr="00AB4F6C">
        <w:rPr>
          <w:sz w:val="22"/>
          <w:szCs w:val="22"/>
        </w:rPr>
        <w:t xml:space="preserve"> </w:t>
      </w:r>
      <w:r w:rsidRPr="00AB4F6C">
        <w:rPr>
          <w:sz w:val="22"/>
          <w:szCs w:val="22"/>
        </w:rPr>
        <w:t>are updated with</w:t>
      </w:r>
      <w:r w:rsidR="00A16E99" w:rsidRPr="00AB4F6C">
        <w:rPr>
          <w:sz w:val="22"/>
          <w:szCs w:val="22"/>
        </w:rPr>
        <w:t xml:space="preserve"> regards to any changes in the </w:t>
      </w:r>
      <w:r w:rsidR="00FC0E7D" w:rsidRPr="00AB4F6C">
        <w:rPr>
          <w:sz w:val="22"/>
          <w:szCs w:val="22"/>
        </w:rPr>
        <w:t>Policy</w:t>
      </w:r>
      <w:r w:rsidRPr="00AB4F6C">
        <w:rPr>
          <w:sz w:val="22"/>
          <w:szCs w:val="22"/>
        </w:rPr>
        <w:t>.</w:t>
      </w:r>
    </w:p>
    <w:p w14:paraId="36AF9D61" w14:textId="77777777" w:rsidR="004F2F9F" w:rsidRPr="00AB4F6C" w:rsidRDefault="004F2F9F" w:rsidP="00C0015C">
      <w:pPr>
        <w:pStyle w:val="Default"/>
        <w:ind w:right="-24"/>
        <w:rPr>
          <w:sz w:val="22"/>
          <w:szCs w:val="22"/>
        </w:rPr>
      </w:pPr>
    </w:p>
    <w:p w14:paraId="0A3572AD" w14:textId="18119004" w:rsidR="004F2F9F" w:rsidRPr="00AB4F6C" w:rsidRDefault="00DF398E" w:rsidP="00C0015C">
      <w:pPr>
        <w:pStyle w:val="Default"/>
        <w:ind w:right="-24"/>
        <w:rPr>
          <w:sz w:val="22"/>
          <w:szCs w:val="22"/>
        </w:rPr>
      </w:pPr>
      <w:r w:rsidRPr="00AB4F6C">
        <w:rPr>
          <w:sz w:val="22"/>
          <w:szCs w:val="22"/>
        </w:rPr>
        <w:t xml:space="preserve">All </w:t>
      </w:r>
      <w:r w:rsidR="00AD597A">
        <w:rPr>
          <w:sz w:val="22"/>
          <w:szCs w:val="22"/>
        </w:rPr>
        <w:t>staff</w:t>
      </w:r>
      <w:r w:rsidRPr="00AB4F6C">
        <w:rPr>
          <w:sz w:val="22"/>
          <w:szCs w:val="22"/>
        </w:rPr>
        <w:t xml:space="preserve"> </w:t>
      </w:r>
      <w:r w:rsidR="004F2F9F" w:rsidRPr="00AB4F6C">
        <w:rPr>
          <w:sz w:val="22"/>
          <w:szCs w:val="22"/>
        </w:rPr>
        <w:t xml:space="preserve">have a responsibility to ensure </w:t>
      </w:r>
      <w:r w:rsidR="00A16E99" w:rsidRPr="00AB4F6C">
        <w:rPr>
          <w:sz w:val="22"/>
          <w:szCs w:val="22"/>
        </w:rPr>
        <w:t xml:space="preserve">that </w:t>
      </w:r>
      <w:r w:rsidR="004F2F9F" w:rsidRPr="00AB4F6C">
        <w:rPr>
          <w:sz w:val="22"/>
          <w:szCs w:val="22"/>
        </w:rPr>
        <w:t xml:space="preserve">they comply with the statutory obligations under the </w:t>
      </w:r>
      <w:r w:rsidR="000E2BBE">
        <w:rPr>
          <w:sz w:val="22"/>
          <w:szCs w:val="22"/>
        </w:rPr>
        <w:t>d</w:t>
      </w:r>
      <w:r w:rsidR="004F2F9F" w:rsidRPr="00AB4F6C">
        <w:rPr>
          <w:sz w:val="22"/>
          <w:szCs w:val="22"/>
        </w:rPr>
        <w:t xml:space="preserve">ata </w:t>
      </w:r>
      <w:r w:rsidR="000E2BBE">
        <w:rPr>
          <w:sz w:val="22"/>
          <w:szCs w:val="22"/>
        </w:rPr>
        <w:t>p</w:t>
      </w:r>
      <w:r w:rsidR="004F2F9F" w:rsidRPr="00AB4F6C">
        <w:rPr>
          <w:sz w:val="22"/>
          <w:szCs w:val="22"/>
        </w:rPr>
        <w:t xml:space="preserve">rotection </w:t>
      </w:r>
      <w:r w:rsidR="000E2BBE">
        <w:rPr>
          <w:sz w:val="22"/>
          <w:szCs w:val="22"/>
        </w:rPr>
        <w:t>l</w:t>
      </w:r>
      <w:r w:rsidR="004F2F9F" w:rsidRPr="00AB4F6C">
        <w:rPr>
          <w:sz w:val="22"/>
          <w:szCs w:val="22"/>
        </w:rPr>
        <w:t>e</w:t>
      </w:r>
      <w:r w:rsidR="00A16E99" w:rsidRPr="00AB4F6C">
        <w:rPr>
          <w:sz w:val="22"/>
          <w:szCs w:val="22"/>
        </w:rPr>
        <w:t>gislation, and any guidance</w:t>
      </w:r>
      <w:r w:rsidR="004F2F9F" w:rsidRPr="00AB4F6C">
        <w:rPr>
          <w:sz w:val="22"/>
          <w:szCs w:val="22"/>
        </w:rPr>
        <w:t xml:space="preserve"> lay down to ensure compliance. </w:t>
      </w:r>
    </w:p>
    <w:p w14:paraId="3F7D018F" w14:textId="77777777" w:rsidR="004F2F9F" w:rsidRPr="00AB4F6C" w:rsidRDefault="004F2F9F" w:rsidP="00C0015C">
      <w:pPr>
        <w:pStyle w:val="Default"/>
        <w:ind w:left="-142" w:right="-24"/>
        <w:rPr>
          <w:sz w:val="22"/>
          <w:szCs w:val="22"/>
        </w:rPr>
      </w:pPr>
    </w:p>
    <w:p w14:paraId="39B192F5" w14:textId="77777777" w:rsidR="00B93EBC" w:rsidRPr="00AB4F6C" w:rsidRDefault="00DF398E" w:rsidP="00C0015C">
      <w:pPr>
        <w:autoSpaceDE w:val="0"/>
        <w:autoSpaceDN w:val="0"/>
        <w:adjustRightInd w:val="0"/>
        <w:spacing w:after="120" w:line="240" w:lineRule="auto"/>
        <w:ind w:right="-24"/>
        <w:rPr>
          <w:rFonts w:cs="Arial"/>
          <w:color w:val="000000"/>
          <w:lang w:val="en-GB"/>
        </w:rPr>
      </w:pPr>
      <w:r w:rsidRPr="00AB4F6C">
        <w:rPr>
          <w:rFonts w:cs="Arial"/>
          <w:bCs/>
          <w:color w:val="000000"/>
          <w:lang w:val="en-GB"/>
        </w:rPr>
        <w:t xml:space="preserve">Particularly, </w:t>
      </w:r>
      <w:r w:rsidR="00AD597A">
        <w:rPr>
          <w:rFonts w:cs="Arial"/>
          <w:bCs/>
          <w:color w:val="000000"/>
          <w:lang w:val="en-GB"/>
        </w:rPr>
        <w:t>staff</w:t>
      </w:r>
      <w:r w:rsidRPr="00AB4F6C">
        <w:rPr>
          <w:rFonts w:cs="Arial"/>
          <w:bCs/>
          <w:color w:val="000000"/>
          <w:lang w:val="en-GB"/>
        </w:rPr>
        <w:t xml:space="preserve"> </w:t>
      </w:r>
      <w:r w:rsidR="00B93EBC" w:rsidRPr="00AB4F6C">
        <w:rPr>
          <w:rFonts w:cs="Arial"/>
          <w:color w:val="000000"/>
          <w:lang w:val="en-GB"/>
        </w:rPr>
        <w:t>should ensure that:</w:t>
      </w:r>
    </w:p>
    <w:p w14:paraId="6C5F89D5" w14:textId="77777777" w:rsidR="00B93EBC" w:rsidRPr="00AB4F6C" w:rsidRDefault="00B93EBC" w:rsidP="00C0015C">
      <w:pPr>
        <w:numPr>
          <w:ilvl w:val="0"/>
          <w:numId w:val="4"/>
        </w:numPr>
        <w:autoSpaceDE w:val="0"/>
        <w:autoSpaceDN w:val="0"/>
        <w:adjustRightInd w:val="0"/>
        <w:spacing w:after="120" w:line="240" w:lineRule="auto"/>
        <w:ind w:right="-24"/>
        <w:rPr>
          <w:rFonts w:cs="Arial"/>
          <w:color w:val="000000"/>
          <w:lang w:val="en-GB"/>
        </w:rPr>
      </w:pPr>
      <w:r w:rsidRPr="00AB4F6C">
        <w:rPr>
          <w:rFonts w:cs="Arial"/>
        </w:rPr>
        <w:t xml:space="preserve">They are aware of their responsibility to support </w:t>
      </w:r>
      <w:r w:rsidR="00C15039">
        <w:rPr>
          <w:rFonts w:cs="Arial"/>
        </w:rPr>
        <w:t xml:space="preserve">SARs </w:t>
      </w:r>
      <w:r w:rsidRPr="00AB4F6C">
        <w:rPr>
          <w:rFonts w:cs="Arial"/>
        </w:rPr>
        <w:t xml:space="preserve">and where in the </w:t>
      </w:r>
      <w:proofErr w:type="spellStart"/>
      <w:r w:rsidR="00C15039">
        <w:rPr>
          <w:rFonts w:cs="Arial"/>
        </w:rPr>
        <w:t>organisation</w:t>
      </w:r>
      <w:proofErr w:type="spellEnd"/>
      <w:r w:rsidR="008E130F" w:rsidRPr="00AB4F6C">
        <w:rPr>
          <w:rFonts w:cs="Arial"/>
        </w:rPr>
        <w:t xml:space="preserve"> </w:t>
      </w:r>
      <w:r w:rsidRPr="00AB4F6C">
        <w:rPr>
          <w:rFonts w:cs="Arial"/>
        </w:rPr>
        <w:t xml:space="preserve">such requests are ultimately handled; </w:t>
      </w:r>
    </w:p>
    <w:p w14:paraId="28379F80" w14:textId="77777777" w:rsidR="00B93EBC" w:rsidRPr="00AB4F6C" w:rsidRDefault="00106F7C" w:rsidP="00C0015C">
      <w:pPr>
        <w:numPr>
          <w:ilvl w:val="0"/>
          <w:numId w:val="4"/>
        </w:numPr>
        <w:autoSpaceDE w:val="0"/>
        <w:autoSpaceDN w:val="0"/>
        <w:adjustRightInd w:val="0"/>
        <w:spacing w:after="120" w:line="240" w:lineRule="auto"/>
        <w:ind w:right="-24"/>
        <w:rPr>
          <w:rFonts w:cs="Arial"/>
          <w:color w:val="000000"/>
          <w:lang w:val="en-GB"/>
        </w:rPr>
      </w:pPr>
      <w:r w:rsidRPr="00AB4F6C">
        <w:rPr>
          <w:rFonts w:cs="Arial"/>
          <w:color w:val="000000"/>
          <w:lang w:val="en-GB"/>
        </w:rPr>
        <w:t>Personal</w:t>
      </w:r>
      <w:r w:rsidR="004F2F9F" w:rsidRPr="00AB4F6C">
        <w:rPr>
          <w:rFonts w:cs="Arial"/>
          <w:color w:val="000000"/>
          <w:lang w:val="en-GB"/>
        </w:rPr>
        <w:t xml:space="preserve"> </w:t>
      </w:r>
      <w:r w:rsidR="00B93EBC" w:rsidRPr="00AB4F6C">
        <w:rPr>
          <w:rFonts w:cs="Arial"/>
          <w:color w:val="000000"/>
          <w:lang w:val="en-GB"/>
        </w:rPr>
        <w:t>data and records (whether in electronic or manual) rel</w:t>
      </w:r>
      <w:r w:rsidR="00D96CD4" w:rsidRPr="00AB4F6C">
        <w:rPr>
          <w:rFonts w:cs="Arial"/>
          <w:color w:val="000000"/>
          <w:lang w:val="en-GB"/>
        </w:rPr>
        <w:t xml:space="preserve">ating to </w:t>
      </w:r>
      <w:r w:rsidR="00C15039">
        <w:rPr>
          <w:rFonts w:cs="Arial"/>
          <w:color w:val="000000"/>
          <w:lang w:val="en-GB"/>
        </w:rPr>
        <w:t>patients/</w:t>
      </w:r>
      <w:r w:rsidR="00D96CD4" w:rsidRPr="00AB4F6C">
        <w:rPr>
          <w:rFonts w:cs="Arial"/>
          <w:color w:val="000000"/>
          <w:lang w:val="en-GB"/>
        </w:rPr>
        <w:t xml:space="preserve">service-users and </w:t>
      </w:r>
      <w:r w:rsidR="00AD597A">
        <w:rPr>
          <w:rFonts w:cs="Arial"/>
          <w:color w:val="000000"/>
          <w:lang w:val="en-GB"/>
        </w:rPr>
        <w:t>staff</w:t>
      </w:r>
      <w:r w:rsidR="00B93EBC" w:rsidRPr="00AB4F6C">
        <w:rPr>
          <w:rFonts w:cs="Arial"/>
          <w:color w:val="000000"/>
          <w:lang w:val="en-GB"/>
        </w:rPr>
        <w:t xml:space="preserve"> are kept secure, accurate, relevant and up to date. </w:t>
      </w:r>
    </w:p>
    <w:p w14:paraId="78EEB35C" w14:textId="1110D1C9" w:rsidR="00C15039" w:rsidRDefault="00AD597A" w:rsidP="00DF398E">
      <w:pPr>
        <w:spacing w:before="60" w:after="60" w:line="240" w:lineRule="auto"/>
        <w:rPr>
          <w:spacing w:val="-1"/>
        </w:rPr>
      </w:pPr>
      <w:r>
        <w:rPr>
          <w:spacing w:val="-1"/>
        </w:rPr>
        <w:t>Staff</w:t>
      </w:r>
      <w:r w:rsidR="00DF398E" w:rsidRPr="00AB4F6C">
        <w:rPr>
          <w:spacing w:val="-1"/>
        </w:rPr>
        <w:t xml:space="preserve"> wishing to </w:t>
      </w:r>
      <w:r w:rsidR="00B93EBC" w:rsidRPr="00AB4F6C">
        <w:t xml:space="preserve">access </w:t>
      </w:r>
      <w:r w:rsidR="00B93EBC" w:rsidRPr="00AB4F6C">
        <w:rPr>
          <w:spacing w:val="-1"/>
        </w:rPr>
        <w:t>to</w:t>
      </w:r>
      <w:r w:rsidR="00B93EBC" w:rsidRPr="00AB4F6C">
        <w:rPr>
          <w:spacing w:val="1"/>
        </w:rPr>
        <w:t xml:space="preserve"> </w:t>
      </w:r>
      <w:r w:rsidR="00B93EBC" w:rsidRPr="00AB4F6C">
        <w:rPr>
          <w:spacing w:val="-1"/>
        </w:rPr>
        <w:t>personal</w:t>
      </w:r>
      <w:r w:rsidR="00B93EBC" w:rsidRPr="00AB4F6C">
        <w:t xml:space="preserve"> </w:t>
      </w:r>
      <w:r w:rsidR="00B93EBC" w:rsidRPr="00AB4F6C">
        <w:rPr>
          <w:spacing w:val="-1"/>
        </w:rPr>
        <w:t>confidential</w:t>
      </w:r>
      <w:r w:rsidR="00B93EBC" w:rsidRPr="00AB4F6C">
        <w:rPr>
          <w:spacing w:val="39"/>
        </w:rPr>
        <w:t xml:space="preserve"> </w:t>
      </w:r>
      <w:r w:rsidR="00B93EBC" w:rsidRPr="00AB4F6C">
        <w:rPr>
          <w:spacing w:val="-1"/>
        </w:rPr>
        <w:t xml:space="preserve">information </w:t>
      </w:r>
      <w:r w:rsidR="00DF398E" w:rsidRPr="00AB4F6C">
        <w:rPr>
          <w:spacing w:val="-1"/>
        </w:rPr>
        <w:t xml:space="preserve">that </w:t>
      </w:r>
      <w:r w:rsidR="005D4C9D">
        <w:rPr>
          <w:spacing w:val="-1"/>
        </w:rPr>
        <w:t xml:space="preserve">the </w:t>
      </w:r>
      <w:r w:rsidR="005D4C9D">
        <w:rPr>
          <w:rFonts w:eastAsia="Times New Roman" w:cs="Arial"/>
          <w:lang w:eastAsia="en-GB"/>
        </w:rPr>
        <w:t>Practice</w:t>
      </w:r>
      <w:r w:rsidR="00C15039">
        <w:rPr>
          <w:rFonts w:eastAsia="Times New Roman" w:cs="Arial"/>
          <w:color w:val="FF0000"/>
          <w:lang w:eastAsia="en-GB"/>
        </w:rPr>
        <w:t xml:space="preserve"> </w:t>
      </w:r>
      <w:r w:rsidR="00DF398E" w:rsidRPr="00AB4F6C">
        <w:rPr>
          <w:spacing w:val="-1"/>
        </w:rPr>
        <w:t xml:space="preserve">holds about them should </w:t>
      </w:r>
      <w:r w:rsidR="00B93EBC" w:rsidRPr="00AB4F6C">
        <w:rPr>
          <w:spacing w:val="-1"/>
        </w:rPr>
        <w:t>submit</w:t>
      </w:r>
      <w:r w:rsidR="00B93EBC" w:rsidRPr="00AB4F6C">
        <w:t xml:space="preserve"> </w:t>
      </w:r>
      <w:r w:rsidR="003D4106" w:rsidRPr="00AB4F6C">
        <w:t xml:space="preserve">their </w:t>
      </w:r>
      <w:r w:rsidR="008D4BA1" w:rsidRPr="00AB4F6C">
        <w:rPr>
          <w:rFonts w:cs="Arial"/>
        </w:rPr>
        <w:t>r</w:t>
      </w:r>
      <w:r w:rsidR="008D4BA1" w:rsidRPr="00AB4F6C">
        <w:rPr>
          <w:spacing w:val="-1"/>
        </w:rPr>
        <w:t>equests</w:t>
      </w:r>
      <w:r w:rsidR="008D4BA1" w:rsidRPr="00AB4F6C">
        <w:t xml:space="preserve"> </w:t>
      </w:r>
      <w:r w:rsidR="008D4BA1" w:rsidRPr="00AB4F6C">
        <w:rPr>
          <w:spacing w:val="-1"/>
        </w:rPr>
        <w:t>in</w:t>
      </w:r>
      <w:r w:rsidR="008D4BA1" w:rsidRPr="00AB4F6C">
        <w:rPr>
          <w:spacing w:val="1"/>
        </w:rPr>
        <w:t xml:space="preserve"> </w:t>
      </w:r>
      <w:r w:rsidR="00B03C44" w:rsidRPr="00D36560">
        <w:rPr>
          <w:spacing w:val="-1"/>
        </w:rPr>
        <w:t xml:space="preserve">writing </w:t>
      </w:r>
      <w:r w:rsidR="004F2F9F" w:rsidRPr="00D36560">
        <w:rPr>
          <w:spacing w:val="-1"/>
        </w:rPr>
        <w:t>to</w:t>
      </w:r>
      <w:r w:rsidR="005D4C9D" w:rsidRPr="00D36560">
        <w:rPr>
          <w:spacing w:val="-1"/>
        </w:rPr>
        <w:t xml:space="preserve"> the </w:t>
      </w:r>
      <w:r w:rsidR="00D36560" w:rsidRPr="00D36560">
        <w:t>Practice Manager.</w:t>
      </w:r>
    </w:p>
    <w:p w14:paraId="2F2C6142" w14:textId="77777777" w:rsidR="00DF398E" w:rsidRPr="00AB4F6C" w:rsidRDefault="00DF398E" w:rsidP="00CA13D7">
      <w:pPr>
        <w:pStyle w:val="Heading1"/>
        <w:ind w:firstLine="0"/>
      </w:pPr>
    </w:p>
    <w:p w14:paraId="549BEA55" w14:textId="51D3F9DD" w:rsidR="00C57DD1" w:rsidRPr="00C15039" w:rsidRDefault="00C15039" w:rsidP="00EC40FE">
      <w:pPr>
        <w:pStyle w:val="Heading1"/>
      </w:pPr>
      <w:bookmarkStart w:id="20" w:name="_Toc373945"/>
      <w:r>
        <w:t>4.4</w:t>
      </w:r>
      <w:r w:rsidR="00C57DD1" w:rsidRPr="00AB4F6C">
        <w:t xml:space="preserve">   </w:t>
      </w:r>
      <w:r w:rsidR="005D4C9D">
        <w:t>Practice</w:t>
      </w:r>
      <w:r w:rsidR="00106F7C">
        <w:t xml:space="preserve"> </w:t>
      </w:r>
      <w:r w:rsidR="00332DFC" w:rsidRPr="00C15039">
        <w:t xml:space="preserve">as a Data </w:t>
      </w:r>
      <w:r w:rsidR="00C57DD1" w:rsidRPr="00C15039">
        <w:t>Controller</w:t>
      </w:r>
      <w:bookmarkEnd w:id="20"/>
    </w:p>
    <w:p w14:paraId="7C79920C" w14:textId="42F356CB" w:rsidR="003D685E" w:rsidRPr="00AB4F6C" w:rsidRDefault="00C15039" w:rsidP="003D685E">
      <w:pPr>
        <w:pStyle w:val="Default"/>
        <w:ind w:right="-24"/>
        <w:rPr>
          <w:rFonts w:eastAsia="Times New Roman"/>
          <w:sz w:val="22"/>
          <w:szCs w:val="22"/>
          <w:lang w:val="en" w:eastAsia="en-GB"/>
        </w:rPr>
      </w:pPr>
      <w:r w:rsidRPr="00106F7C">
        <w:rPr>
          <w:rFonts w:eastAsia="Times New Roman"/>
          <w:color w:val="auto"/>
          <w:sz w:val="22"/>
          <w:lang w:val="en" w:eastAsia="en-GB"/>
        </w:rPr>
        <w:t xml:space="preserve">The </w:t>
      </w:r>
      <w:r w:rsidR="005D4C9D">
        <w:rPr>
          <w:rFonts w:eastAsia="Times New Roman"/>
          <w:color w:val="auto"/>
          <w:sz w:val="22"/>
          <w:lang w:val="en" w:eastAsia="en-GB"/>
        </w:rPr>
        <w:t>Practice</w:t>
      </w:r>
      <w:r>
        <w:rPr>
          <w:rFonts w:eastAsia="Times New Roman"/>
          <w:sz w:val="22"/>
          <w:lang w:val="en" w:eastAsia="en-GB"/>
        </w:rPr>
        <w:t xml:space="preserve"> is a </w:t>
      </w:r>
      <w:r w:rsidRPr="00AB4F6C">
        <w:rPr>
          <w:rFonts w:eastAsia="Times New Roman"/>
          <w:sz w:val="22"/>
          <w:lang w:val="en" w:eastAsia="en-GB"/>
        </w:rPr>
        <w:t>data controller in respect of any personal data</w:t>
      </w:r>
      <w:r>
        <w:rPr>
          <w:rFonts w:eastAsia="Times New Roman"/>
          <w:sz w:val="22"/>
          <w:lang w:val="en" w:eastAsia="en-GB"/>
        </w:rPr>
        <w:t xml:space="preserve"> and special categories of personal within its </w:t>
      </w:r>
      <w:r w:rsidRPr="00AB4F6C">
        <w:rPr>
          <w:rFonts w:eastAsia="Times New Roman"/>
          <w:sz w:val="22"/>
          <w:lang w:val="en" w:eastAsia="en-GB"/>
        </w:rPr>
        <w:t>remit</w:t>
      </w:r>
      <w:r>
        <w:rPr>
          <w:rFonts w:eastAsia="Times New Roman"/>
          <w:sz w:val="22"/>
          <w:lang w:val="en" w:eastAsia="en-GB"/>
        </w:rPr>
        <w:t xml:space="preserve"> and as part of its</w:t>
      </w:r>
      <w:r w:rsidRPr="00AB4F6C">
        <w:rPr>
          <w:rFonts w:eastAsia="Times New Roman"/>
          <w:sz w:val="22"/>
          <w:lang w:val="en" w:eastAsia="en-GB"/>
        </w:rPr>
        <w:t xml:space="preserve"> statutory functions</w:t>
      </w:r>
      <w:r>
        <w:rPr>
          <w:rFonts w:eastAsia="Times New Roman"/>
          <w:sz w:val="22"/>
          <w:lang w:val="en" w:eastAsia="en-GB"/>
        </w:rPr>
        <w:t xml:space="preserve">, </w:t>
      </w:r>
      <w:r w:rsidRPr="00106F7C">
        <w:rPr>
          <w:rFonts w:eastAsia="Times New Roman"/>
          <w:color w:val="auto"/>
          <w:sz w:val="22"/>
          <w:lang w:val="en" w:eastAsia="en-GB"/>
        </w:rPr>
        <w:t xml:space="preserve">the </w:t>
      </w:r>
      <w:r w:rsidR="005D4C9D">
        <w:rPr>
          <w:rFonts w:eastAsia="Times New Roman"/>
          <w:color w:val="auto"/>
          <w:sz w:val="22"/>
          <w:lang w:val="en" w:eastAsia="en-GB"/>
        </w:rPr>
        <w:t>Practice</w:t>
      </w:r>
      <w:r>
        <w:rPr>
          <w:rFonts w:eastAsia="Times New Roman"/>
          <w:sz w:val="22"/>
          <w:lang w:val="en" w:eastAsia="en-GB"/>
        </w:rPr>
        <w:t xml:space="preserve"> </w:t>
      </w:r>
      <w:r w:rsidRPr="00AB4F6C">
        <w:rPr>
          <w:rFonts w:eastAsia="Times New Roman"/>
          <w:sz w:val="22"/>
          <w:lang w:val="en" w:eastAsia="en-GB"/>
        </w:rPr>
        <w:t>determine</w:t>
      </w:r>
      <w:r w:rsidRPr="00AB4F6C">
        <w:rPr>
          <w:sz w:val="22"/>
          <w:lang w:val="en"/>
        </w:rPr>
        <w:t xml:space="preserve"> the purposes for wh</w:t>
      </w:r>
      <w:r>
        <w:rPr>
          <w:sz w:val="22"/>
          <w:lang w:val="en"/>
        </w:rPr>
        <w:t>ich, and the manner in which those personal information</w:t>
      </w:r>
      <w:r w:rsidRPr="00AB4F6C">
        <w:rPr>
          <w:sz w:val="22"/>
          <w:lang w:val="en"/>
        </w:rPr>
        <w:t xml:space="preserve"> are, or are to be, processed</w:t>
      </w:r>
      <w:r>
        <w:rPr>
          <w:sz w:val="22"/>
          <w:lang w:val="en"/>
        </w:rPr>
        <w:t>.</w:t>
      </w:r>
      <w:r w:rsidR="003D685E">
        <w:rPr>
          <w:sz w:val="22"/>
          <w:lang w:val="en"/>
        </w:rPr>
        <w:t xml:space="preserve"> Therefore, </w:t>
      </w:r>
      <w:r w:rsidR="003D685E">
        <w:rPr>
          <w:rFonts w:eastAsia="Times New Roman"/>
          <w:sz w:val="22"/>
          <w:szCs w:val="22"/>
          <w:lang w:val="en" w:eastAsia="en-GB"/>
        </w:rPr>
        <w:t>a</w:t>
      </w:r>
      <w:r w:rsidR="003D685E" w:rsidRPr="00AB4F6C">
        <w:rPr>
          <w:rFonts w:eastAsia="Times New Roman"/>
          <w:sz w:val="22"/>
          <w:szCs w:val="22"/>
          <w:lang w:val="en" w:eastAsia="en-GB"/>
        </w:rPr>
        <w:t>ny</w:t>
      </w:r>
      <w:r w:rsidR="003D685E">
        <w:rPr>
          <w:rFonts w:eastAsia="Times New Roman"/>
          <w:sz w:val="22"/>
          <w:szCs w:val="22"/>
          <w:lang w:val="en" w:eastAsia="en-GB"/>
        </w:rPr>
        <w:t xml:space="preserve"> of staff</w:t>
      </w:r>
      <w:r w:rsidR="003D685E" w:rsidRPr="00AB4F6C">
        <w:rPr>
          <w:rFonts w:eastAsia="Times New Roman"/>
          <w:sz w:val="22"/>
          <w:szCs w:val="22"/>
          <w:lang w:val="en" w:eastAsia="en-GB"/>
        </w:rPr>
        <w:t xml:space="preserve"> may be required to respond to a SAR </w:t>
      </w:r>
      <w:r w:rsidR="003D685E">
        <w:rPr>
          <w:rFonts w:eastAsia="Times New Roman"/>
          <w:sz w:val="22"/>
          <w:szCs w:val="22"/>
          <w:lang w:val="en" w:eastAsia="en-GB"/>
        </w:rPr>
        <w:t>relating to personal information</w:t>
      </w:r>
      <w:r w:rsidR="003D685E" w:rsidRPr="00AB4F6C">
        <w:rPr>
          <w:rFonts w:eastAsia="Times New Roman"/>
          <w:sz w:val="22"/>
          <w:szCs w:val="22"/>
          <w:lang w:val="en" w:eastAsia="en-GB"/>
        </w:rPr>
        <w:t xml:space="preserve"> they hold </w:t>
      </w:r>
      <w:r w:rsidR="003D685E">
        <w:rPr>
          <w:rFonts w:eastAsia="Times New Roman"/>
          <w:sz w:val="22"/>
          <w:szCs w:val="22"/>
          <w:lang w:val="en" w:eastAsia="en-GB"/>
        </w:rPr>
        <w:t>within their team/service area.</w:t>
      </w:r>
      <w:r w:rsidR="003D685E" w:rsidRPr="00AB4F6C">
        <w:rPr>
          <w:rFonts w:eastAsia="Times New Roman"/>
          <w:sz w:val="22"/>
          <w:szCs w:val="22"/>
          <w:lang w:val="en" w:eastAsia="en-GB"/>
        </w:rPr>
        <w:t xml:space="preserve"> </w:t>
      </w:r>
    </w:p>
    <w:p w14:paraId="5EE4C806" w14:textId="77777777" w:rsidR="001A342D" w:rsidRPr="00AB4F6C" w:rsidRDefault="001A342D" w:rsidP="00C0015C">
      <w:pPr>
        <w:pStyle w:val="BodyText"/>
        <w:tabs>
          <w:tab w:val="left" w:pos="940"/>
        </w:tabs>
        <w:spacing w:after="60"/>
        <w:ind w:left="0" w:right="-24"/>
        <w:rPr>
          <w:b/>
          <w:sz w:val="22"/>
          <w:szCs w:val="22"/>
        </w:rPr>
      </w:pPr>
    </w:p>
    <w:p w14:paraId="09DA7D27" w14:textId="77777777" w:rsidR="00EA2741" w:rsidRPr="00AB4F6C" w:rsidRDefault="00846C59" w:rsidP="00EC40FE">
      <w:pPr>
        <w:pStyle w:val="Heading1"/>
        <w:rPr>
          <w:color w:val="FF0000"/>
          <w:spacing w:val="-1"/>
        </w:rPr>
      </w:pPr>
      <w:bookmarkStart w:id="21" w:name="_Toc373946"/>
      <w:r>
        <w:t>5</w:t>
      </w:r>
      <w:r w:rsidR="00A16E99" w:rsidRPr="00AB4F6C">
        <w:t xml:space="preserve">.     </w:t>
      </w:r>
      <w:r w:rsidR="00EA2741" w:rsidRPr="00AB4F6C">
        <w:t>Requirements for a valid subject access request</w:t>
      </w:r>
      <w:bookmarkEnd w:id="21"/>
      <w:r w:rsidR="00EA2741" w:rsidRPr="00AB4F6C">
        <w:t xml:space="preserve">  </w:t>
      </w:r>
    </w:p>
    <w:p w14:paraId="1DFFF505" w14:textId="05A51207" w:rsidR="00EA2741" w:rsidRDefault="00EA2741" w:rsidP="004279C4">
      <w:pPr>
        <w:pStyle w:val="BodyText"/>
        <w:tabs>
          <w:tab w:val="left" w:pos="284"/>
        </w:tabs>
        <w:spacing w:after="60"/>
        <w:ind w:left="0" w:right="-23"/>
        <w:rPr>
          <w:rFonts w:cs="Arial"/>
          <w:sz w:val="22"/>
          <w:szCs w:val="22"/>
        </w:rPr>
      </w:pPr>
      <w:r w:rsidRPr="00AB4F6C">
        <w:rPr>
          <w:rFonts w:cs="Arial"/>
          <w:sz w:val="22"/>
          <w:szCs w:val="22"/>
        </w:rPr>
        <w:t>Adequate</w:t>
      </w:r>
      <w:r w:rsidRPr="00AB4F6C">
        <w:rPr>
          <w:rFonts w:cs="Arial"/>
          <w:spacing w:val="1"/>
          <w:sz w:val="22"/>
          <w:szCs w:val="22"/>
        </w:rPr>
        <w:t xml:space="preserve"> </w:t>
      </w:r>
      <w:r w:rsidR="00230112" w:rsidRPr="00AB4F6C">
        <w:rPr>
          <w:rFonts w:cs="Arial"/>
          <w:sz w:val="22"/>
          <w:szCs w:val="22"/>
        </w:rPr>
        <w:t>steps must</w:t>
      </w:r>
      <w:r w:rsidRPr="00AB4F6C">
        <w:rPr>
          <w:rFonts w:cs="Arial"/>
          <w:sz w:val="22"/>
          <w:szCs w:val="22"/>
        </w:rPr>
        <w:t xml:space="preserve"> be</w:t>
      </w:r>
      <w:r w:rsidRPr="00AB4F6C">
        <w:rPr>
          <w:rFonts w:cs="Arial"/>
          <w:spacing w:val="1"/>
          <w:sz w:val="22"/>
          <w:szCs w:val="22"/>
        </w:rPr>
        <w:t xml:space="preserve"> </w:t>
      </w:r>
      <w:r w:rsidRPr="00AB4F6C">
        <w:rPr>
          <w:rFonts w:cs="Arial"/>
          <w:sz w:val="22"/>
          <w:szCs w:val="22"/>
        </w:rPr>
        <w:t>taken</w:t>
      </w:r>
      <w:r w:rsidRPr="00AB4F6C">
        <w:rPr>
          <w:rFonts w:cs="Arial"/>
          <w:spacing w:val="1"/>
          <w:sz w:val="22"/>
          <w:szCs w:val="22"/>
        </w:rPr>
        <w:t xml:space="preserve"> </w:t>
      </w:r>
      <w:r w:rsidRPr="00AB4F6C">
        <w:rPr>
          <w:rFonts w:cs="Arial"/>
          <w:sz w:val="22"/>
          <w:szCs w:val="22"/>
        </w:rPr>
        <w:t>to identify</w:t>
      </w:r>
      <w:r w:rsidRPr="00AB4F6C">
        <w:rPr>
          <w:rFonts w:cs="Arial"/>
          <w:spacing w:val="-2"/>
          <w:sz w:val="22"/>
          <w:szCs w:val="22"/>
        </w:rPr>
        <w:t xml:space="preserve"> </w:t>
      </w:r>
      <w:r w:rsidRPr="00AB4F6C">
        <w:rPr>
          <w:rFonts w:cs="Arial"/>
          <w:sz w:val="22"/>
          <w:szCs w:val="22"/>
        </w:rPr>
        <w:t>the</w:t>
      </w:r>
      <w:r w:rsidRPr="00AB4F6C">
        <w:rPr>
          <w:rFonts w:cs="Arial"/>
          <w:spacing w:val="1"/>
          <w:sz w:val="22"/>
          <w:szCs w:val="22"/>
        </w:rPr>
        <w:t xml:space="preserve"> identity of the </w:t>
      </w:r>
      <w:r w:rsidRPr="00AB4F6C">
        <w:rPr>
          <w:rFonts w:cs="Arial"/>
          <w:sz w:val="22"/>
          <w:szCs w:val="22"/>
        </w:rPr>
        <w:t xml:space="preserve">requester. Each applicant/data subject </w:t>
      </w:r>
      <w:r w:rsidR="007E53D6">
        <w:rPr>
          <w:rFonts w:cs="Arial"/>
          <w:sz w:val="22"/>
          <w:szCs w:val="22"/>
        </w:rPr>
        <w:t>can</w:t>
      </w:r>
      <w:r w:rsidRPr="00AB4F6C">
        <w:rPr>
          <w:rFonts w:cs="Arial"/>
          <w:sz w:val="22"/>
          <w:szCs w:val="22"/>
        </w:rPr>
        <w:t xml:space="preserve"> be asked to supply the following copies of the</w:t>
      </w:r>
      <w:r w:rsidR="00230112" w:rsidRPr="00AB4F6C">
        <w:rPr>
          <w:rFonts w:cs="Arial"/>
          <w:sz w:val="22"/>
          <w:szCs w:val="22"/>
        </w:rPr>
        <w:t xml:space="preserve">ir identification: </w:t>
      </w:r>
      <w:r w:rsidRPr="00AB4F6C">
        <w:rPr>
          <w:rFonts w:cs="Arial"/>
          <w:sz w:val="22"/>
          <w:szCs w:val="22"/>
        </w:rPr>
        <w:t xml:space="preserve"> </w:t>
      </w:r>
    </w:p>
    <w:p w14:paraId="28B138DD" w14:textId="77777777" w:rsidR="00CA13D7" w:rsidRPr="00AB4F6C" w:rsidRDefault="00CA13D7" w:rsidP="004279C4">
      <w:pPr>
        <w:pStyle w:val="BodyText"/>
        <w:tabs>
          <w:tab w:val="left" w:pos="284"/>
        </w:tabs>
        <w:spacing w:after="60"/>
        <w:ind w:left="0" w:right="-23"/>
        <w:rPr>
          <w:rFonts w:cs="Arial"/>
          <w:spacing w:val="-1"/>
          <w:sz w:val="22"/>
          <w:szCs w:val="22"/>
        </w:rPr>
      </w:pPr>
    </w:p>
    <w:p w14:paraId="7F678EF7" w14:textId="0ED467F6" w:rsidR="00EA2741" w:rsidRPr="00AB4F6C" w:rsidRDefault="00EA2741" w:rsidP="00FE10E2">
      <w:pPr>
        <w:pStyle w:val="BodyText"/>
        <w:numPr>
          <w:ilvl w:val="0"/>
          <w:numId w:val="14"/>
        </w:numPr>
        <w:tabs>
          <w:tab w:val="left" w:pos="284"/>
        </w:tabs>
        <w:spacing w:after="60"/>
        <w:ind w:right="-23"/>
        <w:rPr>
          <w:rFonts w:cs="Arial"/>
          <w:sz w:val="22"/>
          <w:szCs w:val="22"/>
        </w:rPr>
      </w:pPr>
      <w:r w:rsidRPr="00AB4F6C">
        <w:rPr>
          <w:rFonts w:cs="Arial"/>
          <w:sz w:val="22"/>
          <w:szCs w:val="22"/>
        </w:rPr>
        <w:t xml:space="preserve">Driving </w:t>
      </w:r>
      <w:proofErr w:type="spellStart"/>
      <w:r w:rsidRPr="00AB4F6C">
        <w:rPr>
          <w:rFonts w:cs="Arial"/>
          <w:sz w:val="22"/>
          <w:szCs w:val="22"/>
        </w:rPr>
        <w:t>licence</w:t>
      </w:r>
      <w:proofErr w:type="spellEnd"/>
      <w:r w:rsidRPr="00AB4F6C">
        <w:rPr>
          <w:rFonts w:cs="Arial"/>
          <w:sz w:val="22"/>
          <w:szCs w:val="22"/>
        </w:rPr>
        <w:t xml:space="preserve"> or Passport or </w:t>
      </w:r>
      <w:r w:rsidR="00CA13D7">
        <w:rPr>
          <w:rFonts w:cs="Arial"/>
          <w:sz w:val="22"/>
          <w:szCs w:val="22"/>
        </w:rPr>
        <w:t>B</w:t>
      </w:r>
      <w:r w:rsidRPr="00AB4F6C">
        <w:rPr>
          <w:rFonts w:cs="Arial"/>
          <w:sz w:val="22"/>
          <w:szCs w:val="22"/>
        </w:rPr>
        <w:t xml:space="preserve">irth </w:t>
      </w:r>
      <w:r w:rsidR="00CA13D7">
        <w:rPr>
          <w:rFonts w:cs="Arial"/>
          <w:sz w:val="22"/>
          <w:szCs w:val="22"/>
        </w:rPr>
        <w:t>C</w:t>
      </w:r>
      <w:r w:rsidRPr="00AB4F6C">
        <w:rPr>
          <w:rFonts w:cs="Arial"/>
          <w:sz w:val="22"/>
          <w:szCs w:val="22"/>
        </w:rPr>
        <w:t xml:space="preserve">ertificate; </w:t>
      </w:r>
    </w:p>
    <w:p w14:paraId="42E484E1" w14:textId="77777777" w:rsidR="00EA2741" w:rsidRPr="004408BB" w:rsidRDefault="00EA2741" w:rsidP="00FE10E2">
      <w:pPr>
        <w:pStyle w:val="BodyText"/>
        <w:numPr>
          <w:ilvl w:val="0"/>
          <w:numId w:val="14"/>
        </w:numPr>
        <w:tabs>
          <w:tab w:val="left" w:pos="284"/>
        </w:tabs>
        <w:spacing w:after="60"/>
        <w:ind w:right="-23"/>
        <w:rPr>
          <w:rFonts w:cs="Arial"/>
          <w:spacing w:val="-1"/>
          <w:sz w:val="22"/>
          <w:szCs w:val="22"/>
        </w:rPr>
      </w:pPr>
      <w:r w:rsidRPr="00AB4F6C">
        <w:rPr>
          <w:rFonts w:cs="Arial"/>
          <w:sz w:val="22"/>
          <w:szCs w:val="22"/>
        </w:rPr>
        <w:t xml:space="preserve">Proof of address, e.g. Driving </w:t>
      </w:r>
      <w:proofErr w:type="spellStart"/>
      <w:r w:rsidRPr="00AB4F6C">
        <w:rPr>
          <w:rFonts w:cs="Arial"/>
          <w:sz w:val="22"/>
          <w:szCs w:val="22"/>
        </w:rPr>
        <w:t>lice</w:t>
      </w:r>
      <w:r w:rsidR="00BD02AF" w:rsidRPr="00AB4F6C">
        <w:rPr>
          <w:rFonts w:cs="Arial"/>
          <w:sz w:val="22"/>
          <w:szCs w:val="22"/>
        </w:rPr>
        <w:t>nce</w:t>
      </w:r>
      <w:proofErr w:type="spellEnd"/>
      <w:r w:rsidR="00BD02AF" w:rsidRPr="00AB4F6C">
        <w:rPr>
          <w:rFonts w:cs="Arial"/>
          <w:sz w:val="22"/>
          <w:szCs w:val="22"/>
        </w:rPr>
        <w:t xml:space="preserve"> or a utility bill (no more</w:t>
      </w:r>
      <w:r w:rsidRPr="00AB4F6C">
        <w:rPr>
          <w:rFonts w:cs="Arial"/>
          <w:sz w:val="22"/>
          <w:szCs w:val="22"/>
        </w:rPr>
        <w:t xml:space="preserve"> than 3 months old) </w:t>
      </w:r>
    </w:p>
    <w:p w14:paraId="5A6BA2D6" w14:textId="77777777" w:rsidR="00CA13D7" w:rsidRDefault="00CA13D7" w:rsidP="004408BB">
      <w:pPr>
        <w:pStyle w:val="BodyText"/>
        <w:tabs>
          <w:tab w:val="left" w:pos="284"/>
        </w:tabs>
        <w:spacing w:after="60"/>
        <w:ind w:left="0" w:right="-23"/>
        <w:rPr>
          <w:rFonts w:cs="Arial"/>
          <w:sz w:val="22"/>
          <w:szCs w:val="22"/>
        </w:rPr>
      </w:pPr>
    </w:p>
    <w:p w14:paraId="53CA7BFC" w14:textId="549BCFE5" w:rsidR="00612F45" w:rsidRPr="00AB4F6C" w:rsidRDefault="007E53D6" w:rsidP="004408BB">
      <w:pPr>
        <w:pStyle w:val="BodyText"/>
        <w:tabs>
          <w:tab w:val="left" w:pos="284"/>
        </w:tabs>
        <w:spacing w:after="60"/>
        <w:ind w:left="0" w:right="-23"/>
        <w:rPr>
          <w:rFonts w:cs="Arial"/>
          <w:spacing w:val="-1"/>
          <w:sz w:val="22"/>
          <w:szCs w:val="22"/>
        </w:rPr>
      </w:pPr>
      <w:r>
        <w:rPr>
          <w:rFonts w:cs="Arial"/>
          <w:sz w:val="22"/>
          <w:szCs w:val="22"/>
        </w:rPr>
        <w:t>However, the key test is proportionality; i</w:t>
      </w:r>
      <w:r w:rsidRPr="007E53D6">
        <w:rPr>
          <w:rFonts w:cs="Arial"/>
          <w:sz w:val="22"/>
          <w:szCs w:val="22"/>
        </w:rPr>
        <w:t xml:space="preserve">f you have doubts about the identity of the person making the request you can ask for more information. </w:t>
      </w:r>
      <w:r w:rsidR="00CA13D7">
        <w:rPr>
          <w:rFonts w:cs="Arial"/>
          <w:sz w:val="22"/>
          <w:szCs w:val="22"/>
        </w:rPr>
        <w:t>I</w:t>
      </w:r>
      <w:r w:rsidRPr="007E53D6">
        <w:rPr>
          <w:rFonts w:cs="Arial"/>
          <w:sz w:val="22"/>
          <w:szCs w:val="22"/>
        </w:rPr>
        <w:t>t is important that you only request information that is necessary to confirm who they are.</w:t>
      </w:r>
      <w:r w:rsidR="00CA13D7">
        <w:rPr>
          <w:rFonts w:cs="Arial"/>
          <w:sz w:val="22"/>
          <w:szCs w:val="22"/>
        </w:rPr>
        <w:t xml:space="preserve"> </w:t>
      </w:r>
    </w:p>
    <w:p w14:paraId="1A0360FE" w14:textId="77777777" w:rsidR="00B44B0A" w:rsidRPr="00AB4F6C" w:rsidRDefault="00B44B0A" w:rsidP="0019579D">
      <w:pPr>
        <w:pStyle w:val="BodyText"/>
        <w:tabs>
          <w:tab w:val="left" w:pos="284"/>
        </w:tabs>
        <w:spacing w:after="60"/>
        <w:ind w:left="0" w:right="-24"/>
        <w:rPr>
          <w:rFonts w:cs="Arial"/>
          <w:spacing w:val="-1"/>
          <w:sz w:val="22"/>
          <w:szCs w:val="22"/>
        </w:rPr>
      </w:pPr>
    </w:p>
    <w:p w14:paraId="0EACC013" w14:textId="77777777" w:rsidR="00B44B0A" w:rsidRPr="00AB4F6C" w:rsidRDefault="00846C59" w:rsidP="00EC40FE">
      <w:pPr>
        <w:pStyle w:val="Heading1"/>
      </w:pPr>
      <w:bookmarkStart w:id="22" w:name="_Toc373947"/>
      <w:r>
        <w:t>5</w:t>
      </w:r>
      <w:r w:rsidR="00C37630" w:rsidRPr="00AB4F6C">
        <w:t xml:space="preserve">.1   </w:t>
      </w:r>
      <w:r w:rsidR="00B44B0A" w:rsidRPr="00AB4F6C">
        <w:t>Providing personal information under subject access request</w:t>
      </w:r>
      <w:bookmarkEnd w:id="22"/>
    </w:p>
    <w:p w14:paraId="14515D8A" w14:textId="1EFAC108" w:rsidR="00B44B0A" w:rsidRPr="00AB4F6C" w:rsidRDefault="00CA13D7" w:rsidP="004279C4">
      <w:pPr>
        <w:spacing w:after="0" w:line="240" w:lineRule="auto"/>
        <w:ind w:right="-23"/>
        <w:rPr>
          <w:rFonts w:cs="Arial"/>
        </w:rPr>
      </w:pPr>
      <w:r>
        <w:rPr>
          <w:rFonts w:cs="Arial"/>
        </w:rPr>
        <w:t xml:space="preserve">The </w:t>
      </w:r>
      <w:r w:rsidR="00B44B0A" w:rsidRPr="00AB4F6C">
        <w:rPr>
          <w:rFonts w:cs="Arial"/>
        </w:rPr>
        <w:t xml:space="preserve">SAR provides a right for the data subject/applicant to see their own personal data, rather than a right to see copies of documents that contain their personal data. Often, the easiest way to provide the relevant information is to supply </w:t>
      </w:r>
      <w:r>
        <w:rPr>
          <w:rFonts w:cs="Arial"/>
        </w:rPr>
        <w:t xml:space="preserve">online access, or </w:t>
      </w:r>
      <w:r w:rsidR="00B44B0A" w:rsidRPr="00AB4F6C">
        <w:rPr>
          <w:rFonts w:cs="Arial"/>
        </w:rPr>
        <w:t xml:space="preserve">copies of original documents, where it is reasonable to do so. </w:t>
      </w:r>
      <w:hyperlink r:id="rId12" w:history="1">
        <w:r w:rsidR="00B44B0A" w:rsidRPr="00AB4F6C">
          <w:rPr>
            <w:rStyle w:val="Hyperlink"/>
            <w:rFonts w:cs="Arial"/>
          </w:rPr>
          <w:t>See page 8 of the ICO Codes of Practice on SAR</w:t>
        </w:r>
      </w:hyperlink>
      <w:r w:rsidR="00B44B0A" w:rsidRPr="00AB4F6C">
        <w:rPr>
          <w:rFonts w:cs="Arial"/>
        </w:rPr>
        <w:t>.</w:t>
      </w:r>
    </w:p>
    <w:p w14:paraId="107E394C" w14:textId="77777777" w:rsidR="004279C4" w:rsidRPr="00AB4F6C" w:rsidRDefault="004279C4" w:rsidP="004279C4">
      <w:pPr>
        <w:spacing w:after="0" w:line="240" w:lineRule="auto"/>
        <w:ind w:right="-23"/>
        <w:rPr>
          <w:rFonts w:cs="Arial"/>
        </w:rPr>
      </w:pPr>
    </w:p>
    <w:p w14:paraId="5568DAFF" w14:textId="75900B65" w:rsidR="00C37630" w:rsidRPr="00AB4F6C" w:rsidRDefault="00B44B0A" w:rsidP="004279C4">
      <w:pPr>
        <w:spacing w:after="0" w:line="240" w:lineRule="auto"/>
        <w:ind w:right="-23"/>
        <w:rPr>
          <w:rFonts w:cs="Arial"/>
        </w:rPr>
      </w:pPr>
      <w:r w:rsidRPr="00AB4F6C">
        <w:rPr>
          <w:rFonts w:cs="Arial"/>
        </w:rPr>
        <w:t>Information must</w:t>
      </w:r>
      <w:r w:rsidRPr="00AB4F6C">
        <w:rPr>
          <w:rFonts w:cs="Arial"/>
          <w:spacing w:val="-2"/>
        </w:rPr>
        <w:t xml:space="preserve"> </w:t>
      </w:r>
      <w:r w:rsidRPr="00AB4F6C">
        <w:rPr>
          <w:rFonts w:cs="Arial"/>
        </w:rPr>
        <w:t>be</w:t>
      </w:r>
      <w:r w:rsidRPr="00AB4F6C">
        <w:rPr>
          <w:rFonts w:cs="Arial"/>
          <w:spacing w:val="1"/>
        </w:rPr>
        <w:t xml:space="preserve"> </w:t>
      </w:r>
      <w:r w:rsidRPr="00AB4F6C">
        <w:rPr>
          <w:rFonts w:cs="Arial"/>
        </w:rPr>
        <w:t>supplied to</w:t>
      </w:r>
      <w:r w:rsidRPr="00AB4F6C">
        <w:rPr>
          <w:rFonts w:cs="Arial"/>
          <w:spacing w:val="1"/>
        </w:rPr>
        <w:t xml:space="preserve"> </w:t>
      </w:r>
      <w:r w:rsidRPr="00AB4F6C">
        <w:rPr>
          <w:rFonts w:cs="Arial"/>
        </w:rPr>
        <w:t>the data subject/applicant</w:t>
      </w:r>
      <w:r w:rsidRPr="00AB4F6C">
        <w:rPr>
          <w:rFonts w:cs="Arial"/>
          <w:spacing w:val="-3"/>
        </w:rPr>
        <w:t xml:space="preserve"> </w:t>
      </w:r>
      <w:r w:rsidRPr="00AB4F6C">
        <w:rPr>
          <w:rFonts w:cs="Arial"/>
        </w:rPr>
        <w:t>in</w:t>
      </w:r>
      <w:r w:rsidR="0019579D" w:rsidRPr="00AB4F6C">
        <w:rPr>
          <w:rFonts w:cs="Arial"/>
          <w:spacing w:val="1"/>
        </w:rPr>
        <w:t xml:space="preserve"> an intelligible, easy to understand form</w:t>
      </w:r>
      <w:r w:rsidRPr="00AB4F6C">
        <w:rPr>
          <w:rFonts w:cs="Arial"/>
        </w:rPr>
        <w:t>, unless to</w:t>
      </w:r>
      <w:r w:rsidRPr="00AB4F6C">
        <w:rPr>
          <w:rFonts w:cs="Arial"/>
          <w:spacing w:val="1"/>
        </w:rPr>
        <w:t xml:space="preserve"> </w:t>
      </w:r>
      <w:r w:rsidRPr="00AB4F6C">
        <w:rPr>
          <w:rFonts w:cs="Arial"/>
        </w:rPr>
        <w:t>do</w:t>
      </w:r>
      <w:r w:rsidRPr="00AB4F6C">
        <w:rPr>
          <w:rFonts w:cs="Arial"/>
          <w:spacing w:val="1"/>
        </w:rPr>
        <w:t xml:space="preserve"> </w:t>
      </w:r>
      <w:r w:rsidRPr="00AB4F6C">
        <w:rPr>
          <w:rFonts w:cs="Arial"/>
        </w:rPr>
        <w:t>so would</w:t>
      </w:r>
      <w:r w:rsidRPr="00AB4F6C">
        <w:rPr>
          <w:rFonts w:cs="Arial"/>
          <w:spacing w:val="1"/>
        </w:rPr>
        <w:t xml:space="preserve"> </w:t>
      </w:r>
      <w:r w:rsidRPr="00AB4F6C">
        <w:rPr>
          <w:rFonts w:cs="Arial"/>
          <w:spacing w:val="-2"/>
        </w:rPr>
        <w:t>involve</w:t>
      </w:r>
      <w:r w:rsidRPr="00AB4F6C">
        <w:rPr>
          <w:rFonts w:cs="Arial"/>
          <w:spacing w:val="1"/>
        </w:rPr>
        <w:t xml:space="preserve"> </w:t>
      </w:r>
      <w:r w:rsidRPr="00AB4F6C">
        <w:rPr>
          <w:rFonts w:cs="Arial"/>
        </w:rPr>
        <w:t xml:space="preserve">‘disproportionate’ effort. </w:t>
      </w:r>
      <w:r w:rsidRPr="00AB4F6C">
        <w:rPr>
          <w:rFonts w:cs="Arial"/>
          <w:spacing w:val="1"/>
        </w:rPr>
        <w:t xml:space="preserve"> </w:t>
      </w:r>
      <w:r w:rsidRPr="00AB4F6C">
        <w:rPr>
          <w:rFonts w:cs="Arial"/>
        </w:rPr>
        <w:t>For</w:t>
      </w:r>
      <w:r w:rsidRPr="00AB4F6C">
        <w:rPr>
          <w:rFonts w:cs="Arial"/>
          <w:spacing w:val="-3"/>
        </w:rPr>
        <w:t xml:space="preserve"> </w:t>
      </w:r>
      <w:r w:rsidRPr="00AB4F6C">
        <w:rPr>
          <w:rFonts w:cs="Arial"/>
        </w:rPr>
        <w:t>manual records this</w:t>
      </w:r>
      <w:r w:rsidR="00CA13D7">
        <w:rPr>
          <w:rFonts w:cs="Arial"/>
          <w:spacing w:val="77"/>
        </w:rPr>
        <w:t xml:space="preserve"> </w:t>
      </w:r>
      <w:r w:rsidRPr="00AB4F6C">
        <w:rPr>
          <w:rFonts w:cs="Arial"/>
        </w:rPr>
        <w:t>would</w:t>
      </w:r>
      <w:r w:rsidRPr="00AB4F6C">
        <w:rPr>
          <w:rFonts w:cs="Arial"/>
          <w:spacing w:val="1"/>
        </w:rPr>
        <w:t xml:space="preserve"> </w:t>
      </w:r>
      <w:r w:rsidRPr="00AB4F6C">
        <w:rPr>
          <w:rFonts w:cs="Arial"/>
        </w:rPr>
        <w:t>involve</w:t>
      </w:r>
      <w:r w:rsidRPr="00AB4F6C">
        <w:rPr>
          <w:rFonts w:cs="Arial"/>
          <w:spacing w:val="1"/>
        </w:rPr>
        <w:t xml:space="preserve"> </w:t>
      </w:r>
      <w:r w:rsidRPr="00AB4F6C">
        <w:rPr>
          <w:rFonts w:cs="Arial"/>
        </w:rPr>
        <w:t xml:space="preserve">photocopies. </w:t>
      </w:r>
      <w:r w:rsidRPr="00AB4F6C">
        <w:rPr>
          <w:rFonts w:cs="Arial"/>
          <w:spacing w:val="1"/>
        </w:rPr>
        <w:t xml:space="preserve"> </w:t>
      </w:r>
      <w:r w:rsidRPr="00AB4F6C">
        <w:rPr>
          <w:rFonts w:cs="Arial"/>
        </w:rPr>
        <w:t xml:space="preserve">For </w:t>
      </w:r>
      <w:proofErr w:type="spellStart"/>
      <w:r w:rsidRPr="00AB4F6C">
        <w:rPr>
          <w:rFonts w:cs="Arial"/>
        </w:rPr>
        <w:t>computerised</w:t>
      </w:r>
      <w:proofErr w:type="spellEnd"/>
      <w:r w:rsidRPr="00AB4F6C">
        <w:rPr>
          <w:rFonts w:cs="Arial"/>
          <w:spacing w:val="1"/>
        </w:rPr>
        <w:t xml:space="preserve"> </w:t>
      </w:r>
      <w:r w:rsidRPr="00AB4F6C">
        <w:rPr>
          <w:rFonts w:cs="Arial"/>
        </w:rPr>
        <w:t>records</w:t>
      </w:r>
      <w:r w:rsidRPr="00AB4F6C">
        <w:rPr>
          <w:rFonts w:cs="Arial"/>
          <w:spacing w:val="-2"/>
        </w:rPr>
        <w:t xml:space="preserve"> </w:t>
      </w:r>
      <w:r w:rsidRPr="00AB4F6C">
        <w:rPr>
          <w:rFonts w:cs="Arial"/>
        </w:rPr>
        <w:t>these</w:t>
      </w:r>
      <w:r w:rsidRPr="00AB4F6C">
        <w:rPr>
          <w:rFonts w:cs="Arial"/>
          <w:spacing w:val="1"/>
        </w:rPr>
        <w:t xml:space="preserve"> </w:t>
      </w:r>
      <w:r w:rsidRPr="00AB4F6C">
        <w:rPr>
          <w:rFonts w:cs="Arial"/>
        </w:rPr>
        <w:t>can</w:t>
      </w:r>
      <w:r w:rsidRPr="00AB4F6C">
        <w:rPr>
          <w:rFonts w:cs="Arial"/>
          <w:spacing w:val="1"/>
        </w:rPr>
        <w:t xml:space="preserve"> </w:t>
      </w:r>
      <w:r w:rsidRPr="00AB4F6C">
        <w:rPr>
          <w:rFonts w:cs="Arial"/>
        </w:rPr>
        <w:t>be supplied</w:t>
      </w:r>
      <w:r w:rsidRPr="00AB4F6C">
        <w:rPr>
          <w:rFonts w:cs="Arial"/>
          <w:spacing w:val="1"/>
        </w:rPr>
        <w:t xml:space="preserve"> </w:t>
      </w:r>
      <w:r w:rsidRPr="00AB4F6C">
        <w:rPr>
          <w:rFonts w:cs="Arial"/>
        </w:rPr>
        <w:t>in</w:t>
      </w:r>
      <w:r w:rsidRPr="00AB4F6C">
        <w:rPr>
          <w:rFonts w:cs="Arial"/>
          <w:spacing w:val="53"/>
        </w:rPr>
        <w:t xml:space="preserve"> </w:t>
      </w:r>
      <w:r w:rsidRPr="00AB4F6C">
        <w:rPr>
          <w:rFonts w:cs="Arial"/>
        </w:rPr>
        <w:t>electronic</w:t>
      </w:r>
      <w:r w:rsidRPr="00AB4F6C">
        <w:rPr>
          <w:rFonts w:cs="Arial"/>
          <w:spacing w:val="-2"/>
        </w:rPr>
        <w:t xml:space="preserve"> </w:t>
      </w:r>
      <w:r w:rsidRPr="00AB4F6C">
        <w:rPr>
          <w:rFonts w:cs="Arial"/>
        </w:rPr>
        <w:t>format but</w:t>
      </w:r>
      <w:r w:rsidRPr="00AB4F6C">
        <w:rPr>
          <w:rFonts w:cs="Arial"/>
          <w:spacing w:val="-2"/>
        </w:rPr>
        <w:t xml:space="preserve"> </w:t>
      </w:r>
      <w:r w:rsidRPr="00AB4F6C">
        <w:rPr>
          <w:rFonts w:cs="Arial"/>
        </w:rPr>
        <w:t>must contain explanations of</w:t>
      </w:r>
      <w:r w:rsidRPr="00AB4F6C">
        <w:rPr>
          <w:rFonts w:cs="Arial"/>
          <w:spacing w:val="3"/>
        </w:rPr>
        <w:t xml:space="preserve"> </w:t>
      </w:r>
      <w:r w:rsidRPr="00AB4F6C">
        <w:rPr>
          <w:rFonts w:cs="Arial"/>
        </w:rPr>
        <w:t>codes</w:t>
      </w:r>
      <w:r w:rsidRPr="00AB4F6C">
        <w:rPr>
          <w:rFonts w:cs="Arial"/>
          <w:spacing w:val="-2"/>
        </w:rPr>
        <w:t xml:space="preserve"> </w:t>
      </w:r>
      <w:r w:rsidRPr="00AB4F6C">
        <w:rPr>
          <w:rFonts w:cs="Arial"/>
        </w:rPr>
        <w:t>or abbreviations where</w:t>
      </w:r>
      <w:r w:rsidRPr="00AB4F6C">
        <w:rPr>
          <w:rFonts w:cs="Arial"/>
          <w:spacing w:val="63"/>
        </w:rPr>
        <w:t xml:space="preserve"> </w:t>
      </w:r>
      <w:r w:rsidRPr="00AB4F6C">
        <w:rPr>
          <w:rFonts w:cs="Arial"/>
        </w:rPr>
        <w:t>appropriate.</w:t>
      </w:r>
      <w:r w:rsidRPr="00AB4F6C">
        <w:rPr>
          <w:rFonts w:cs="Arial"/>
          <w:spacing w:val="65"/>
        </w:rPr>
        <w:t xml:space="preserve"> </w:t>
      </w:r>
      <w:r w:rsidRPr="00AB4F6C">
        <w:rPr>
          <w:rFonts w:cs="Arial"/>
        </w:rPr>
        <w:t>If the ‘disproportionate’ effort issue</w:t>
      </w:r>
      <w:r w:rsidRPr="00AB4F6C">
        <w:rPr>
          <w:rFonts w:cs="Arial"/>
          <w:spacing w:val="1"/>
        </w:rPr>
        <w:t xml:space="preserve"> </w:t>
      </w:r>
      <w:r w:rsidRPr="00AB4F6C">
        <w:rPr>
          <w:rFonts w:cs="Arial"/>
        </w:rPr>
        <w:t>arises,</w:t>
      </w:r>
      <w:r w:rsidRPr="00AB4F6C">
        <w:rPr>
          <w:rFonts w:cs="Arial"/>
          <w:spacing w:val="-2"/>
        </w:rPr>
        <w:t xml:space="preserve"> </w:t>
      </w:r>
      <w:r w:rsidRPr="00AB4F6C">
        <w:rPr>
          <w:rFonts w:cs="Arial"/>
        </w:rPr>
        <w:t>the</w:t>
      </w:r>
      <w:r w:rsidRPr="00AB4F6C">
        <w:rPr>
          <w:rFonts w:cs="Arial"/>
          <w:spacing w:val="1"/>
        </w:rPr>
        <w:t xml:space="preserve"> </w:t>
      </w:r>
      <w:r w:rsidRPr="00AB4F6C">
        <w:rPr>
          <w:rFonts w:cs="Arial"/>
        </w:rPr>
        <w:t>records</w:t>
      </w:r>
      <w:r w:rsidRPr="00AB4F6C">
        <w:rPr>
          <w:rFonts w:cs="Arial"/>
          <w:spacing w:val="-5"/>
        </w:rPr>
        <w:t xml:space="preserve"> </w:t>
      </w:r>
      <w:r w:rsidRPr="00AB4F6C">
        <w:rPr>
          <w:rFonts w:cs="Arial"/>
        </w:rPr>
        <w:t>can</w:t>
      </w:r>
      <w:r w:rsidRPr="00AB4F6C">
        <w:rPr>
          <w:rFonts w:cs="Arial"/>
          <w:spacing w:val="1"/>
        </w:rPr>
        <w:t xml:space="preserve"> </w:t>
      </w:r>
      <w:r w:rsidRPr="00AB4F6C">
        <w:rPr>
          <w:rFonts w:cs="Arial"/>
        </w:rPr>
        <w:t>be</w:t>
      </w:r>
      <w:r w:rsidRPr="00AB4F6C">
        <w:rPr>
          <w:rFonts w:cs="Arial"/>
          <w:spacing w:val="1"/>
        </w:rPr>
        <w:t xml:space="preserve"> </w:t>
      </w:r>
      <w:r w:rsidRPr="00AB4F6C">
        <w:rPr>
          <w:rFonts w:cs="Arial"/>
        </w:rPr>
        <w:t>shared</w:t>
      </w:r>
      <w:r w:rsidRPr="00AB4F6C">
        <w:rPr>
          <w:rFonts w:cs="Arial"/>
          <w:spacing w:val="69"/>
        </w:rPr>
        <w:t xml:space="preserve"> </w:t>
      </w:r>
      <w:r w:rsidRPr="00AB4F6C">
        <w:rPr>
          <w:rFonts w:cs="Arial"/>
        </w:rPr>
        <w:t>with</w:t>
      </w:r>
      <w:r w:rsidRPr="00AB4F6C">
        <w:rPr>
          <w:rFonts w:cs="Arial"/>
          <w:spacing w:val="1"/>
        </w:rPr>
        <w:t xml:space="preserve"> </w:t>
      </w:r>
      <w:r w:rsidRPr="00AB4F6C">
        <w:rPr>
          <w:rFonts w:cs="Arial"/>
        </w:rPr>
        <w:t>the</w:t>
      </w:r>
      <w:r w:rsidRPr="00AB4F6C">
        <w:rPr>
          <w:rFonts w:cs="Arial"/>
          <w:spacing w:val="1"/>
        </w:rPr>
        <w:t xml:space="preserve"> </w:t>
      </w:r>
      <w:r w:rsidRPr="00AB4F6C">
        <w:rPr>
          <w:rFonts w:cs="Arial"/>
        </w:rPr>
        <w:t>individual on</w:t>
      </w:r>
      <w:r w:rsidRPr="00AB4F6C">
        <w:rPr>
          <w:rFonts w:cs="Arial"/>
          <w:spacing w:val="1"/>
        </w:rPr>
        <w:t xml:space="preserve"> </w:t>
      </w:r>
      <w:r w:rsidRPr="00AB4F6C">
        <w:rPr>
          <w:rFonts w:cs="Arial"/>
        </w:rPr>
        <w:t>a face to face basis who can be asked to</w:t>
      </w:r>
      <w:r w:rsidRPr="00AB4F6C">
        <w:rPr>
          <w:rFonts w:cs="Arial"/>
          <w:spacing w:val="1"/>
        </w:rPr>
        <w:t xml:space="preserve"> </w:t>
      </w:r>
      <w:r w:rsidRPr="00AB4F6C">
        <w:rPr>
          <w:rFonts w:cs="Arial"/>
        </w:rPr>
        <w:t>visit the</w:t>
      </w:r>
      <w:r w:rsidRPr="00AB4F6C">
        <w:rPr>
          <w:rFonts w:cs="Arial"/>
          <w:spacing w:val="1"/>
        </w:rPr>
        <w:t xml:space="preserve"> </w:t>
      </w:r>
      <w:r w:rsidRPr="00AB4F6C">
        <w:rPr>
          <w:rFonts w:cs="Arial"/>
        </w:rPr>
        <w:t>premises</w:t>
      </w:r>
      <w:r w:rsidRPr="00AB4F6C">
        <w:rPr>
          <w:rFonts w:cs="Arial"/>
          <w:spacing w:val="-2"/>
        </w:rPr>
        <w:t xml:space="preserve"> </w:t>
      </w:r>
      <w:r w:rsidRPr="00AB4F6C">
        <w:rPr>
          <w:rFonts w:cs="Arial"/>
        </w:rPr>
        <w:t>to</w:t>
      </w:r>
      <w:r w:rsidRPr="00AB4F6C">
        <w:rPr>
          <w:rFonts w:cs="Arial"/>
          <w:spacing w:val="29"/>
        </w:rPr>
        <w:t xml:space="preserve"> </w:t>
      </w:r>
      <w:r w:rsidRPr="00AB4F6C">
        <w:rPr>
          <w:rFonts w:cs="Arial"/>
        </w:rPr>
        <w:t>view</w:t>
      </w:r>
      <w:r w:rsidRPr="00AB4F6C">
        <w:rPr>
          <w:rFonts w:cs="Arial"/>
          <w:spacing w:val="-3"/>
        </w:rPr>
        <w:t xml:space="preserve"> </w:t>
      </w:r>
      <w:r w:rsidRPr="00AB4F6C">
        <w:rPr>
          <w:rFonts w:cs="Arial"/>
        </w:rPr>
        <w:t>their records.</w:t>
      </w:r>
    </w:p>
    <w:p w14:paraId="32A63FEE" w14:textId="77777777" w:rsidR="00017C70" w:rsidRPr="00AB4F6C" w:rsidRDefault="00017C70" w:rsidP="004279C4">
      <w:pPr>
        <w:spacing w:after="0" w:line="240" w:lineRule="auto"/>
        <w:ind w:right="-23"/>
        <w:rPr>
          <w:rFonts w:cs="Arial"/>
        </w:rPr>
      </w:pPr>
    </w:p>
    <w:p w14:paraId="2EEF5864" w14:textId="77777777" w:rsidR="00017C70" w:rsidRPr="00AB4F6C" w:rsidRDefault="00017C70" w:rsidP="004279C4">
      <w:pPr>
        <w:spacing w:after="0" w:line="240" w:lineRule="auto"/>
        <w:ind w:right="-23"/>
        <w:rPr>
          <w:rFonts w:cs="Arial"/>
        </w:rPr>
      </w:pPr>
    </w:p>
    <w:p w14:paraId="2F1EC062" w14:textId="77777777" w:rsidR="00332DFC" w:rsidRPr="00AB4F6C" w:rsidRDefault="00846C59" w:rsidP="00EC40FE">
      <w:pPr>
        <w:pStyle w:val="Heading1"/>
      </w:pPr>
      <w:bookmarkStart w:id="23" w:name="_Toc373948"/>
      <w:r>
        <w:t>5</w:t>
      </w:r>
      <w:r w:rsidR="00B50C92" w:rsidRPr="00AB4F6C">
        <w:t>.2</w:t>
      </w:r>
      <w:r w:rsidR="00332DFC" w:rsidRPr="00AB4F6C">
        <w:t xml:space="preserve"> </w:t>
      </w:r>
      <w:r w:rsidR="00F749F6" w:rsidRPr="00AB4F6C">
        <w:t xml:space="preserve">  </w:t>
      </w:r>
      <w:r w:rsidR="00332DFC" w:rsidRPr="00AB4F6C">
        <w:t xml:space="preserve">Types of </w:t>
      </w:r>
      <w:r w:rsidR="00B50C92" w:rsidRPr="00AB4F6C">
        <w:t xml:space="preserve">personal </w:t>
      </w:r>
      <w:r w:rsidR="00332DFC" w:rsidRPr="00AB4F6C">
        <w:t>information that can be disclosed</w:t>
      </w:r>
      <w:bookmarkEnd w:id="23"/>
      <w:r w:rsidR="00332DFC" w:rsidRPr="00AB4F6C">
        <w:t xml:space="preserve"> </w:t>
      </w:r>
    </w:p>
    <w:p w14:paraId="49C73117" w14:textId="77777777" w:rsidR="00B13731" w:rsidRPr="00AB4F6C" w:rsidRDefault="00B13731" w:rsidP="00B13731">
      <w:pPr>
        <w:spacing w:after="0" w:line="240" w:lineRule="auto"/>
        <w:ind w:right="-23"/>
        <w:rPr>
          <w:rFonts w:cs="Arial"/>
        </w:rPr>
      </w:pPr>
      <w:r w:rsidRPr="00AB4F6C">
        <w:rPr>
          <w:rFonts w:cs="Arial"/>
        </w:rPr>
        <w:t>Any information that constitutes personal data</w:t>
      </w:r>
      <w:r>
        <w:rPr>
          <w:rFonts w:cs="Arial"/>
        </w:rPr>
        <w:t xml:space="preserve"> or special categories of personal data of the</w:t>
      </w:r>
      <w:r w:rsidRPr="00AB4F6C">
        <w:rPr>
          <w:rFonts w:cs="Arial"/>
        </w:rPr>
        <w:t xml:space="preserve"> subject/applicant should be provided (subject to any data protection exemptions or information</w:t>
      </w:r>
      <w:r w:rsidRPr="00AB4F6C">
        <w:rPr>
          <w:rFonts w:cs="Arial"/>
          <w:spacing w:val="1"/>
        </w:rPr>
        <w:t xml:space="preserve"> </w:t>
      </w:r>
      <w:r w:rsidRPr="00AB4F6C">
        <w:rPr>
          <w:rFonts w:cs="Arial"/>
        </w:rPr>
        <w:t>that</w:t>
      </w:r>
      <w:r w:rsidRPr="00AB4F6C">
        <w:rPr>
          <w:rFonts w:cs="Arial"/>
          <w:spacing w:val="-2"/>
        </w:rPr>
        <w:t xml:space="preserve"> </w:t>
      </w:r>
      <w:r w:rsidRPr="00AB4F6C">
        <w:rPr>
          <w:rFonts w:cs="Arial"/>
        </w:rPr>
        <w:t>may</w:t>
      </w:r>
      <w:r w:rsidRPr="00AB4F6C">
        <w:rPr>
          <w:rFonts w:cs="Arial"/>
          <w:spacing w:val="55"/>
        </w:rPr>
        <w:t xml:space="preserve"> </w:t>
      </w:r>
      <w:r w:rsidRPr="00AB4F6C">
        <w:rPr>
          <w:rFonts w:cs="Arial"/>
        </w:rPr>
        <w:t>cause harm or distress).</w:t>
      </w:r>
      <w:r w:rsidRPr="00AB4F6C">
        <w:rPr>
          <w:rFonts w:cs="Arial"/>
          <w:spacing w:val="-2"/>
        </w:rPr>
        <w:t xml:space="preserve"> </w:t>
      </w:r>
    </w:p>
    <w:p w14:paraId="79B30FC0" w14:textId="77777777" w:rsidR="00B13731" w:rsidRDefault="00B13731" w:rsidP="00332DFC">
      <w:pPr>
        <w:spacing w:after="0" w:line="240" w:lineRule="auto"/>
        <w:rPr>
          <w:rFonts w:cs="Arial"/>
        </w:rPr>
      </w:pPr>
    </w:p>
    <w:p w14:paraId="65703521" w14:textId="27D28C6F" w:rsidR="00D378F3" w:rsidRDefault="00332DFC" w:rsidP="00D378F3">
      <w:pPr>
        <w:spacing w:after="120" w:line="240" w:lineRule="auto"/>
        <w:rPr>
          <w:rFonts w:cs="Arial"/>
        </w:rPr>
      </w:pPr>
      <w:r w:rsidRPr="00AB4F6C">
        <w:rPr>
          <w:rFonts w:cs="Arial"/>
        </w:rPr>
        <w:t xml:space="preserve">Under the </w:t>
      </w:r>
      <w:r w:rsidR="00612F45">
        <w:rPr>
          <w:rFonts w:cs="Arial"/>
        </w:rPr>
        <w:t>d</w:t>
      </w:r>
      <w:r w:rsidRPr="00AB4F6C">
        <w:rPr>
          <w:rFonts w:cs="Arial"/>
        </w:rPr>
        <w:t xml:space="preserve">ata </w:t>
      </w:r>
      <w:r w:rsidR="00612F45">
        <w:rPr>
          <w:rFonts w:cs="Arial"/>
        </w:rPr>
        <w:t>p</w:t>
      </w:r>
      <w:r w:rsidRPr="00AB4F6C">
        <w:rPr>
          <w:rFonts w:cs="Arial"/>
        </w:rPr>
        <w:t xml:space="preserve">rotection </w:t>
      </w:r>
      <w:r w:rsidR="00612F45">
        <w:rPr>
          <w:rFonts w:cs="Arial"/>
        </w:rPr>
        <w:t>l</w:t>
      </w:r>
      <w:r w:rsidRPr="00AB4F6C">
        <w:rPr>
          <w:rFonts w:cs="Arial"/>
        </w:rPr>
        <w:t xml:space="preserve">egislation the term </w:t>
      </w:r>
      <w:r w:rsidRPr="00AB4F6C">
        <w:rPr>
          <w:rFonts w:cs="Arial"/>
          <w:i/>
          <w:iCs/>
        </w:rPr>
        <w:t>“</w:t>
      </w:r>
      <w:r w:rsidRPr="00AB4F6C">
        <w:rPr>
          <w:rFonts w:cs="Arial"/>
          <w:i/>
        </w:rPr>
        <w:t>personal data</w:t>
      </w:r>
      <w:r w:rsidRPr="00AB4F6C">
        <w:rPr>
          <w:rFonts w:cs="Arial"/>
        </w:rPr>
        <w:t xml:space="preserve">” means any information relating to an identified or identifiable </w:t>
      </w:r>
      <w:r w:rsidR="00612F45">
        <w:rPr>
          <w:rFonts w:cs="Arial"/>
        </w:rPr>
        <w:t xml:space="preserve">living </w:t>
      </w:r>
      <w:r w:rsidRPr="00AB4F6C">
        <w:rPr>
          <w:rFonts w:cs="Arial"/>
        </w:rPr>
        <w:t xml:space="preserve">natural person (‘data subject’); an identifiable </w:t>
      </w:r>
      <w:r w:rsidR="00612F45">
        <w:rPr>
          <w:rFonts w:cs="Arial"/>
        </w:rPr>
        <w:t xml:space="preserve">living </w:t>
      </w:r>
      <w:r w:rsidRPr="00AB4F6C">
        <w:rPr>
          <w:rFonts w:cs="Arial"/>
        </w:rPr>
        <w:t>natural person is one who can be identified, directly or indirectly, in particula</w:t>
      </w:r>
      <w:r w:rsidR="00B13731">
        <w:rPr>
          <w:rFonts w:cs="Arial"/>
        </w:rPr>
        <w:t>r by reference to an identifier; they include:</w:t>
      </w:r>
    </w:p>
    <w:p w14:paraId="1CB320E9" w14:textId="77777777" w:rsidR="00B13731" w:rsidRDefault="00B13731" w:rsidP="00D378F3">
      <w:pPr>
        <w:numPr>
          <w:ilvl w:val="0"/>
          <w:numId w:val="35"/>
        </w:numPr>
        <w:spacing w:after="60" w:line="240" w:lineRule="auto"/>
        <w:rPr>
          <w:rFonts w:cs="Arial"/>
        </w:rPr>
      </w:pPr>
      <w:r>
        <w:rPr>
          <w:rFonts w:cs="Arial"/>
        </w:rPr>
        <w:t xml:space="preserve">Demographics - </w:t>
      </w:r>
      <w:r w:rsidR="00332DFC" w:rsidRPr="00AB4F6C">
        <w:rPr>
          <w:rFonts w:cs="Arial"/>
        </w:rPr>
        <w:t xml:space="preserve">name; address; postcode; telephone number; date of birth; </w:t>
      </w:r>
    </w:p>
    <w:p w14:paraId="1F025008" w14:textId="77777777" w:rsidR="00B13731" w:rsidRPr="00D378F3" w:rsidRDefault="00332DFC" w:rsidP="00D378F3">
      <w:pPr>
        <w:numPr>
          <w:ilvl w:val="0"/>
          <w:numId w:val="35"/>
        </w:numPr>
        <w:spacing w:after="60" w:line="240" w:lineRule="auto"/>
        <w:rPr>
          <w:rFonts w:cs="Arial"/>
        </w:rPr>
      </w:pPr>
      <w:r w:rsidRPr="00AB4F6C">
        <w:rPr>
          <w:rFonts w:cs="Arial"/>
        </w:rPr>
        <w:t xml:space="preserve">an identification number </w:t>
      </w:r>
      <w:r w:rsidR="00B13731">
        <w:rPr>
          <w:rFonts w:cs="Arial"/>
        </w:rPr>
        <w:t xml:space="preserve">- </w:t>
      </w:r>
      <w:r w:rsidR="003D685E">
        <w:rPr>
          <w:rFonts w:cs="Arial"/>
        </w:rPr>
        <w:t>NHS number</w:t>
      </w:r>
      <w:r w:rsidR="00B13731">
        <w:rPr>
          <w:rFonts w:cs="Arial"/>
        </w:rPr>
        <w:t xml:space="preserve">, </w:t>
      </w:r>
      <w:r w:rsidR="00B13731" w:rsidRPr="00B13731">
        <w:rPr>
          <w:rFonts w:cs="Arial"/>
        </w:rPr>
        <w:t>National Insurance Number</w:t>
      </w:r>
      <w:r w:rsidR="00B13731">
        <w:rPr>
          <w:rFonts w:cs="Arial"/>
        </w:rPr>
        <w:t xml:space="preserve">, </w:t>
      </w:r>
      <w:r w:rsidRPr="00AB4F6C">
        <w:rPr>
          <w:rFonts w:cs="Arial"/>
        </w:rPr>
        <w:t>location</w:t>
      </w:r>
      <w:r w:rsidR="00B13731">
        <w:rPr>
          <w:rFonts w:cs="Arial"/>
        </w:rPr>
        <w:t xml:space="preserve"> data, an online identifier and Driving </w:t>
      </w:r>
      <w:proofErr w:type="spellStart"/>
      <w:r w:rsidR="00B13731">
        <w:rPr>
          <w:rFonts w:cs="Arial"/>
        </w:rPr>
        <w:t>licence</w:t>
      </w:r>
      <w:proofErr w:type="spellEnd"/>
      <w:r w:rsidR="00B13731">
        <w:rPr>
          <w:rFonts w:cs="Arial"/>
        </w:rPr>
        <w:t xml:space="preserve"> number </w:t>
      </w:r>
      <w:r w:rsidR="00B13731" w:rsidRPr="00B13731">
        <w:rPr>
          <w:rFonts w:cs="Arial"/>
        </w:rPr>
        <w:t xml:space="preserve">[Note that driving </w:t>
      </w:r>
      <w:proofErr w:type="spellStart"/>
      <w:r w:rsidR="00B13731" w:rsidRPr="00B13731">
        <w:rPr>
          <w:rFonts w:cs="Arial"/>
        </w:rPr>
        <w:t>licence</w:t>
      </w:r>
      <w:proofErr w:type="spellEnd"/>
      <w:r w:rsidR="00B13731" w:rsidRPr="00B13731">
        <w:rPr>
          <w:rFonts w:cs="Arial"/>
        </w:rPr>
        <w:t xml:space="preserve"> number is included in this list because it directly yields date of birth and first part of surname]</w:t>
      </w:r>
    </w:p>
    <w:p w14:paraId="36C4FE07" w14:textId="77777777" w:rsidR="00D378F3" w:rsidRDefault="00D378F3" w:rsidP="00B13731">
      <w:pPr>
        <w:spacing w:after="0" w:line="240" w:lineRule="auto"/>
        <w:rPr>
          <w:rFonts w:cs="Arial"/>
          <w:b/>
        </w:rPr>
      </w:pPr>
    </w:p>
    <w:p w14:paraId="3E521215" w14:textId="77777777" w:rsidR="00B13731" w:rsidRPr="00D378F3" w:rsidRDefault="00B13731" w:rsidP="00D378F3">
      <w:pPr>
        <w:spacing w:after="60" w:line="240" w:lineRule="auto"/>
        <w:rPr>
          <w:rFonts w:cs="Arial"/>
          <w:b/>
        </w:rPr>
      </w:pPr>
      <w:r w:rsidRPr="00D378F3">
        <w:rPr>
          <w:rFonts w:cs="Arial"/>
          <w:b/>
        </w:rPr>
        <w:t>Special categories of personal data include:</w:t>
      </w:r>
    </w:p>
    <w:p w14:paraId="6D8C8AAA" w14:textId="77777777" w:rsidR="00D378F3" w:rsidRDefault="00D378F3" w:rsidP="00D378F3">
      <w:pPr>
        <w:numPr>
          <w:ilvl w:val="0"/>
          <w:numId w:val="36"/>
        </w:numPr>
        <w:spacing w:after="60" w:line="240" w:lineRule="auto"/>
        <w:rPr>
          <w:rFonts w:cs="Arial"/>
        </w:rPr>
      </w:pPr>
      <w:r w:rsidRPr="00D378F3">
        <w:rPr>
          <w:rFonts w:cs="Arial"/>
        </w:rPr>
        <w:t>Health records or data concerning a natural person’s sex life or sexual orientation</w:t>
      </w:r>
    </w:p>
    <w:p w14:paraId="43B09032" w14:textId="77777777" w:rsidR="00D378F3" w:rsidRDefault="00D378F3" w:rsidP="00D378F3">
      <w:pPr>
        <w:numPr>
          <w:ilvl w:val="0"/>
          <w:numId w:val="36"/>
        </w:numPr>
        <w:spacing w:after="60" w:line="240" w:lineRule="auto"/>
        <w:rPr>
          <w:rFonts w:cs="Arial"/>
        </w:rPr>
      </w:pPr>
      <w:r w:rsidRPr="00D378F3">
        <w:rPr>
          <w:rFonts w:cs="Arial"/>
        </w:rPr>
        <w:t>Genetic data</w:t>
      </w:r>
    </w:p>
    <w:p w14:paraId="6798B27E" w14:textId="77777777" w:rsidR="00D378F3" w:rsidRDefault="00D378F3" w:rsidP="00D378F3">
      <w:pPr>
        <w:numPr>
          <w:ilvl w:val="0"/>
          <w:numId w:val="36"/>
        </w:numPr>
        <w:spacing w:after="60" w:line="240" w:lineRule="auto"/>
        <w:rPr>
          <w:rFonts w:cs="Arial"/>
        </w:rPr>
      </w:pPr>
      <w:r w:rsidRPr="00D378F3">
        <w:rPr>
          <w:rFonts w:cs="Arial"/>
        </w:rPr>
        <w:t>Biometrics, DNA Profile, Fingerprints</w:t>
      </w:r>
    </w:p>
    <w:p w14:paraId="68046DED" w14:textId="77777777" w:rsidR="00D378F3" w:rsidRDefault="00D378F3" w:rsidP="00D378F3">
      <w:pPr>
        <w:numPr>
          <w:ilvl w:val="0"/>
          <w:numId w:val="36"/>
        </w:numPr>
        <w:spacing w:after="60" w:line="240" w:lineRule="auto"/>
        <w:rPr>
          <w:rFonts w:cs="Arial"/>
        </w:rPr>
      </w:pPr>
      <w:r w:rsidRPr="00D378F3">
        <w:rPr>
          <w:rFonts w:cs="Arial"/>
        </w:rPr>
        <w:t>Child Protection Records</w:t>
      </w:r>
    </w:p>
    <w:p w14:paraId="0CFA1B5B" w14:textId="77777777" w:rsidR="00D378F3" w:rsidRDefault="00D378F3" w:rsidP="00D378F3">
      <w:pPr>
        <w:numPr>
          <w:ilvl w:val="0"/>
          <w:numId w:val="36"/>
        </w:numPr>
        <w:spacing w:after="60" w:line="240" w:lineRule="auto"/>
        <w:rPr>
          <w:rFonts w:cs="Arial"/>
        </w:rPr>
      </w:pPr>
      <w:r w:rsidRPr="00D378F3">
        <w:rPr>
          <w:rFonts w:cs="Arial"/>
        </w:rPr>
        <w:t>Adoption Records</w:t>
      </w:r>
    </w:p>
    <w:p w14:paraId="71F82801" w14:textId="77777777" w:rsidR="00D378F3" w:rsidRDefault="00D378F3" w:rsidP="00D378F3">
      <w:pPr>
        <w:numPr>
          <w:ilvl w:val="0"/>
          <w:numId w:val="36"/>
        </w:numPr>
        <w:spacing w:after="60" w:line="240" w:lineRule="auto"/>
        <w:rPr>
          <w:rFonts w:cs="Arial"/>
        </w:rPr>
      </w:pPr>
      <w:r w:rsidRPr="00D378F3">
        <w:rPr>
          <w:rFonts w:cs="Arial"/>
        </w:rPr>
        <w:t>Tax, Benefit or Pension Records</w:t>
      </w:r>
    </w:p>
    <w:p w14:paraId="5823A62C" w14:textId="77777777" w:rsidR="00B13731" w:rsidRDefault="00B13731" w:rsidP="00D378F3">
      <w:pPr>
        <w:numPr>
          <w:ilvl w:val="0"/>
          <w:numId w:val="36"/>
        </w:numPr>
        <w:spacing w:after="60" w:line="240" w:lineRule="auto"/>
        <w:rPr>
          <w:rFonts w:cs="Arial"/>
        </w:rPr>
      </w:pPr>
      <w:r w:rsidRPr="00B13731">
        <w:rPr>
          <w:rFonts w:cs="Arial"/>
        </w:rPr>
        <w:t>Racial or ethnic origin</w:t>
      </w:r>
      <w:r>
        <w:rPr>
          <w:rFonts w:cs="Arial"/>
        </w:rPr>
        <w:t>;</w:t>
      </w:r>
    </w:p>
    <w:p w14:paraId="6AAAD0E8" w14:textId="77777777" w:rsidR="00D378F3" w:rsidRDefault="00D378F3" w:rsidP="00D378F3">
      <w:pPr>
        <w:numPr>
          <w:ilvl w:val="0"/>
          <w:numId w:val="36"/>
        </w:numPr>
        <w:spacing w:after="60" w:line="240" w:lineRule="auto"/>
        <w:rPr>
          <w:rFonts w:cs="Arial"/>
        </w:rPr>
      </w:pPr>
      <w:r w:rsidRPr="00D378F3">
        <w:rPr>
          <w:rFonts w:cs="Arial"/>
        </w:rPr>
        <w:t>Social Services Records</w:t>
      </w:r>
    </w:p>
    <w:p w14:paraId="361D35D7" w14:textId="77777777" w:rsidR="00D378F3" w:rsidRDefault="00D378F3" w:rsidP="00D378F3">
      <w:pPr>
        <w:numPr>
          <w:ilvl w:val="0"/>
          <w:numId w:val="36"/>
        </w:numPr>
        <w:spacing w:after="60" w:line="240" w:lineRule="auto"/>
        <w:rPr>
          <w:rFonts w:cs="Arial"/>
        </w:rPr>
      </w:pPr>
      <w:r w:rsidRPr="00D378F3">
        <w:rPr>
          <w:rFonts w:cs="Arial"/>
        </w:rPr>
        <w:t>Housing Records</w:t>
      </w:r>
    </w:p>
    <w:p w14:paraId="19A73F9E" w14:textId="77777777" w:rsidR="00B13731" w:rsidRDefault="00B13731" w:rsidP="00D378F3">
      <w:pPr>
        <w:numPr>
          <w:ilvl w:val="0"/>
          <w:numId w:val="36"/>
        </w:numPr>
        <w:spacing w:after="60" w:line="240" w:lineRule="auto"/>
        <w:rPr>
          <w:rFonts w:cs="Arial"/>
        </w:rPr>
      </w:pPr>
      <w:r w:rsidRPr="00B13731">
        <w:rPr>
          <w:rFonts w:cs="Arial"/>
        </w:rPr>
        <w:t>Political opinions</w:t>
      </w:r>
      <w:r w:rsidR="00D378F3">
        <w:rPr>
          <w:rFonts w:cs="Arial"/>
        </w:rPr>
        <w:t>;</w:t>
      </w:r>
    </w:p>
    <w:p w14:paraId="404040F4" w14:textId="77777777" w:rsidR="00D378F3" w:rsidRPr="00B13731" w:rsidRDefault="00D378F3" w:rsidP="00D378F3">
      <w:pPr>
        <w:numPr>
          <w:ilvl w:val="0"/>
          <w:numId w:val="36"/>
        </w:numPr>
        <w:spacing w:after="60" w:line="240" w:lineRule="auto"/>
        <w:rPr>
          <w:rFonts w:cs="Arial"/>
        </w:rPr>
      </w:pPr>
      <w:r w:rsidRPr="00D378F3">
        <w:rPr>
          <w:rFonts w:cs="Arial"/>
        </w:rPr>
        <w:t>Religious or philosophical beliefs</w:t>
      </w:r>
    </w:p>
    <w:p w14:paraId="7C089F16" w14:textId="77777777" w:rsidR="00EC40FE" w:rsidRDefault="00EC40FE" w:rsidP="004279C4">
      <w:pPr>
        <w:spacing w:after="0" w:line="240" w:lineRule="auto"/>
        <w:rPr>
          <w:rFonts w:eastAsia="Times New Roman" w:cs="Arial"/>
          <w:lang w:val="en" w:eastAsia="en-GB"/>
        </w:rPr>
      </w:pPr>
    </w:p>
    <w:p w14:paraId="71CC1603" w14:textId="77777777" w:rsidR="00EC40FE" w:rsidRPr="00AB4F6C" w:rsidRDefault="00EC40FE" w:rsidP="004279C4">
      <w:pPr>
        <w:spacing w:after="0" w:line="240" w:lineRule="auto"/>
        <w:rPr>
          <w:rFonts w:eastAsia="Times New Roman" w:cs="Arial"/>
          <w:lang w:val="en" w:eastAsia="en-GB"/>
        </w:rPr>
      </w:pPr>
      <w:r>
        <w:rPr>
          <w:rFonts w:eastAsia="Times New Roman" w:cs="Arial"/>
          <w:lang w:val="en" w:eastAsia="en-GB"/>
        </w:rPr>
        <w:t xml:space="preserve">For the deceased, the data protection legislation no longer applies, but the common law duty of confidentiality </w:t>
      </w:r>
      <w:r w:rsidR="00F60D5A">
        <w:rPr>
          <w:rFonts w:eastAsia="Times New Roman" w:cs="Arial"/>
          <w:lang w:val="en" w:eastAsia="en-GB"/>
        </w:rPr>
        <w:t>still applies. There is GMC guidance on this sharing available online.</w:t>
      </w:r>
    </w:p>
    <w:p w14:paraId="3D755738" w14:textId="77777777" w:rsidR="001A342D" w:rsidRPr="00AB4F6C" w:rsidRDefault="001A342D" w:rsidP="004279C4">
      <w:pPr>
        <w:spacing w:after="0" w:line="240" w:lineRule="auto"/>
        <w:rPr>
          <w:rFonts w:eastAsia="Times New Roman" w:cs="Arial"/>
          <w:lang w:val="en" w:eastAsia="en-GB"/>
        </w:rPr>
      </w:pPr>
    </w:p>
    <w:p w14:paraId="599FC8FF" w14:textId="77777777" w:rsidR="00E0562E" w:rsidRPr="00AB4F6C" w:rsidRDefault="00846C59" w:rsidP="00EC40FE">
      <w:pPr>
        <w:pStyle w:val="Heading1"/>
      </w:pPr>
      <w:bookmarkStart w:id="24" w:name="_Toc373949"/>
      <w:r>
        <w:t>6</w:t>
      </w:r>
      <w:r w:rsidR="00E0562E" w:rsidRPr="00AB4F6C">
        <w:t xml:space="preserve">.     </w:t>
      </w:r>
      <w:r w:rsidR="00D03AA0">
        <w:t xml:space="preserve"> </w:t>
      </w:r>
      <w:r w:rsidR="00E0562E" w:rsidRPr="00AB4F6C">
        <w:t>Timescales for responding to subject access requests</w:t>
      </w:r>
      <w:bookmarkEnd w:id="24"/>
      <w:r w:rsidR="00E0562E" w:rsidRPr="00AB4F6C">
        <w:t xml:space="preserve"> </w:t>
      </w:r>
    </w:p>
    <w:p w14:paraId="61EECDAE" w14:textId="51120BCA" w:rsidR="00315D9E" w:rsidRPr="00AB4F6C" w:rsidRDefault="00E0562E" w:rsidP="004279C4">
      <w:pPr>
        <w:pStyle w:val="BodyText"/>
        <w:tabs>
          <w:tab w:val="left" w:pos="940"/>
        </w:tabs>
        <w:ind w:left="0" w:right="-23"/>
        <w:rPr>
          <w:rFonts w:cs="Arial"/>
          <w:sz w:val="22"/>
          <w:szCs w:val="22"/>
        </w:rPr>
      </w:pPr>
      <w:r w:rsidRPr="00AB4F6C">
        <w:rPr>
          <w:rFonts w:cs="Arial"/>
          <w:sz w:val="22"/>
          <w:szCs w:val="22"/>
        </w:rPr>
        <w:t xml:space="preserve">Under the </w:t>
      </w:r>
      <w:r w:rsidR="00612F45">
        <w:rPr>
          <w:rFonts w:cs="Arial"/>
          <w:sz w:val="22"/>
          <w:szCs w:val="22"/>
        </w:rPr>
        <w:t>data protection legislation</w:t>
      </w:r>
      <w:r w:rsidR="000B645C" w:rsidRPr="00AB4F6C">
        <w:rPr>
          <w:rFonts w:cs="Arial"/>
          <w:sz w:val="22"/>
          <w:szCs w:val="22"/>
        </w:rPr>
        <w:t xml:space="preserve"> </w:t>
      </w:r>
      <w:r w:rsidRPr="00AB4F6C">
        <w:rPr>
          <w:rFonts w:cs="Arial"/>
          <w:sz w:val="22"/>
          <w:szCs w:val="22"/>
        </w:rPr>
        <w:t xml:space="preserve">the </w:t>
      </w:r>
      <w:r w:rsidR="005D4C9D">
        <w:rPr>
          <w:rFonts w:cs="Arial"/>
          <w:sz w:val="22"/>
          <w:szCs w:val="22"/>
          <w:lang w:eastAsia="en-GB"/>
        </w:rPr>
        <w:t>Practice</w:t>
      </w:r>
      <w:r w:rsidR="00D378F3">
        <w:rPr>
          <w:rFonts w:cs="Arial"/>
          <w:color w:val="FF0000"/>
          <w:sz w:val="22"/>
          <w:szCs w:val="22"/>
          <w:lang w:eastAsia="en-GB"/>
        </w:rPr>
        <w:t xml:space="preserve"> </w:t>
      </w:r>
      <w:r w:rsidRPr="00AB4F6C">
        <w:rPr>
          <w:rFonts w:cs="Arial"/>
          <w:sz w:val="22"/>
          <w:szCs w:val="22"/>
        </w:rPr>
        <w:t>is required to respond to subject access requests</w:t>
      </w:r>
      <w:r w:rsidR="00315D9E" w:rsidRPr="00AB4F6C">
        <w:rPr>
          <w:rFonts w:cs="Arial"/>
          <w:sz w:val="22"/>
          <w:szCs w:val="22"/>
        </w:rPr>
        <w:t xml:space="preserve"> without undue delay and in any event within </w:t>
      </w:r>
      <w:r w:rsidR="00315D9E" w:rsidRPr="00D378F3">
        <w:rPr>
          <w:rFonts w:cs="Arial"/>
          <w:b/>
          <w:sz w:val="22"/>
          <w:szCs w:val="22"/>
        </w:rPr>
        <w:t xml:space="preserve">one </w:t>
      </w:r>
      <w:r w:rsidR="00B37AE2">
        <w:rPr>
          <w:rFonts w:cs="Arial"/>
          <w:b/>
          <w:sz w:val="22"/>
          <w:szCs w:val="22"/>
        </w:rPr>
        <w:t xml:space="preserve">calendar </w:t>
      </w:r>
      <w:r w:rsidR="00315D9E" w:rsidRPr="00D378F3">
        <w:rPr>
          <w:rFonts w:cs="Arial"/>
          <w:b/>
          <w:sz w:val="22"/>
          <w:szCs w:val="22"/>
        </w:rPr>
        <w:t>month</w:t>
      </w:r>
      <w:r w:rsidR="00315D9E" w:rsidRPr="00AB4F6C">
        <w:rPr>
          <w:rFonts w:cs="Arial"/>
          <w:sz w:val="22"/>
          <w:szCs w:val="22"/>
        </w:rPr>
        <w:t xml:space="preserve"> of receipt of the request from the </w:t>
      </w:r>
      <w:r w:rsidRPr="00AB4F6C">
        <w:rPr>
          <w:rFonts w:cs="Arial"/>
          <w:sz w:val="22"/>
          <w:szCs w:val="22"/>
        </w:rPr>
        <w:t>data subject</w:t>
      </w:r>
      <w:r w:rsidR="00315D9E" w:rsidRPr="00AB4F6C">
        <w:rPr>
          <w:rFonts w:cs="Arial"/>
          <w:sz w:val="22"/>
          <w:szCs w:val="22"/>
        </w:rPr>
        <w:t xml:space="preserve">. </w:t>
      </w:r>
      <w:r w:rsidRPr="00AB4F6C">
        <w:rPr>
          <w:rFonts w:cs="Arial"/>
          <w:sz w:val="22"/>
          <w:szCs w:val="22"/>
        </w:rPr>
        <w:t xml:space="preserve">The period may be extended by two further months where necessary, taking into account the complexity and number of the requests. </w:t>
      </w:r>
    </w:p>
    <w:p w14:paraId="21556D65" w14:textId="77777777" w:rsidR="00315D9E" w:rsidRPr="00AB4F6C" w:rsidRDefault="00315D9E" w:rsidP="004279C4">
      <w:pPr>
        <w:pStyle w:val="BodyText"/>
        <w:tabs>
          <w:tab w:val="left" w:pos="940"/>
        </w:tabs>
        <w:ind w:left="0" w:right="-23"/>
        <w:rPr>
          <w:rFonts w:cs="Arial"/>
          <w:sz w:val="22"/>
          <w:szCs w:val="22"/>
        </w:rPr>
      </w:pPr>
    </w:p>
    <w:p w14:paraId="655285B8" w14:textId="778D9E6B" w:rsidR="00E0562E" w:rsidRPr="00AB4F6C" w:rsidRDefault="00E0562E" w:rsidP="004279C4">
      <w:pPr>
        <w:pStyle w:val="BodyText"/>
        <w:tabs>
          <w:tab w:val="left" w:pos="940"/>
        </w:tabs>
        <w:ind w:left="0" w:right="-23"/>
        <w:rPr>
          <w:rFonts w:cs="Arial"/>
          <w:sz w:val="22"/>
          <w:szCs w:val="22"/>
        </w:rPr>
      </w:pPr>
      <w:r w:rsidRPr="00AB4F6C">
        <w:rPr>
          <w:rFonts w:cs="Arial"/>
          <w:sz w:val="22"/>
          <w:szCs w:val="22"/>
        </w:rPr>
        <w:t xml:space="preserve">In the case of further extension, </w:t>
      </w:r>
      <w:r w:rsidR="00CA13D7">
        <w:rPr>
          <w:rFonts w:cs="Arial"/>
          <w:sz w:val="22"/>
          <w:szCs w:val="22"/>
        </w:rPr>
        <w:t>the Practice</w:t>
      </w:r>
      <w:r w:rsidR="00D378F3">
        <w:rPr>
          <w:rFonts w:cs="Arial"/>
          <w:sz w:val="22"/>
          <w:szCs w:val="22"/>
        </w:rPr>
        <w:t xml:space="preserve"> </w:t>
      </w:r>
      <w:r w:rsidRPr="00AB4F6C">
        <w:rPr>
          <w:rFonts w:cs="Arial"/>
          <w:sz w:val="22"/>
          <w:szCs w:val="22"/>
        </w:rPr>
        <w:t xml:space="preserve">will inform the data subject of any such extension within one </w:t>
      </w:r>
      <w:r w:rsidR="00B37AE2" w:rsidRPr="00B37AE2">
        <w:rPr>
          <w:rFonts w:cs="Arial"/>
          <w:sz w:val="22"/>
          <w:szCs w:val="22"/>
        </w:rPr>
        <w:t>calendar</w:t>
      </w:r>
      <w:r w:rsidR="00B37AE2" w:rsidRPr="00AB4F6C">
        <w:rPr>
          <w:rFonts w:cs="Arial"/>
          <w:sz w:val="22"/>
          <w:szCs w:val="22"/>
        </w:rPr>
        <w:t xml:space="preserve"> </w:t>
      </w:r>
      <w:r w:rsidRPr="00AB4F6C">
        <w:rPr>
          <w:rFonts w:cs="Arial"/>
          <w:sz w:val="22"/>
          <w:szCs w:val="22"/>
        </w:rPr>
        <w:t xml:space="preserve">month of receipt of the request, together with the reasons for the delay. Failure to do so is a breach of the </w:t>
      </w:r>
      <w:r w:rsidR="00612F45">
        <w:rPr>
          <w:rFonts w:cs="Arial"/>
          <w:sz w:val="22"/>
          <w:szCs w:val="22"/>
        </w:rPr>
        <w:t>l</w:t>
      </w:r>
      <w:r w:rsidRPr="00AB4F6C">
        <w:rPr>
          <w:rFonts w:cs="Arial"/>
          <w:sz w:val="22"/>
          <w:szCs w:val="22"/>
        </w:rPr>
        <w:t xml:space="preserve">egislation and could lead to a complaint being made to the </w:t>
      </w:r>
      <w:r w:rsidR="00D378F3">
        <w:rPr>
          <w:rFonts w:cs="Arial"/>
          <w:sz w:val="22"/>
          <w:szCs w:val="22"/>
        </w:rPr>
        <w:t>ICO</w:t>
      </w:r>
      <w:r w:rsidRPr="00AB4F6C">
        <w:rPr>
          <w:rFonts w:cs="Arial"/>
          <w:sz w:val="22"/>
          <w:szCs w:val="22"/>
        </w:rPr>
        <w:t xml:space="preserve">.  </w:t>
      </w:r>
      <w:r w:rsidR="00CA13D7">
        <w:rPr>
          <w:rFonts w:cs="Arial"/>
          <w:sz w:val="22"/>
          <w:szCs w:val="22"/>
        </w:rPr>
        <w:t>It is strongly recommended that the Practice consult the DPO before taking such an extension.</w:t>
      </w:r>
    </w:p>
    <w:p w14:paraId="29E0CF5E" w14:textId="77777777" w:rsidR="004279C4" w:rsidRPr="00AB4F6C" w:rsidRDefault="004279C4" w:rsidP="004279C4">
      <w:pPr>
        <w:pStyle w:val="BodyText"/>
        <w:tabs>
          <w:tab w:val="left" w:pos="940"/>
        </w:tabs>
        <w:ind w:left="0" w:right="-23"/>
        <w:rPr>
          <w:rFonts w:cs="Arial"/>
          <w:sz w:val="22"/>
          <w:szCs w:val="22"/>
        </w:rPr>
      </w:pPr>
    </w:p>
    <w:p w14:paraId="308015BA" w14:textId="769B751F" w:rsidR="00E0562E" w:rsidRPr="00AB4F6C" w:rsidRDefault="00E0562E" w:rsidP="004279C4">
      <w:pPr>
        <w:pStyle w:val="BodyText"/>
        <w:tabs>
          <w:tab w:val="left" w:pos="940"/>
        </w:tabs>
        <w:ind w:left="0" w:right="-23"/>
        <w:rPr>
          <w:rFonts w:eastAsia="Times New Roman" w:cs="Arial"/>
          <w:sz w:val="22"/>
          <w:szCs w:val="22"/>
          <w:lang w:val="en-GB" w:eastAsia="en-GB"/>
        </w:rPr>
      </w:pPr>
      <w:r w:rsidRPr="00AB4F6C">
        <w:rPr>
          <w:rFonts w:eastAsia="Times New Roman" w:cs="Arial"/>
          <w:sz w:val="22"/>
          <w:szCs w:val="22"/>
          <w:lang w:val="en-GB" w:eastAsia="en-GB"/>
        </w:rPr>
        <w:t xml:space="preserve">To assist the obligation to provide information within the time limits, the </w:t>
      </w:r>
      <w:r w:rsidR="005D4C9D">
        <w:rPr>
          <w:rFonts w:cs="Arial"/>
          <w:sz w:val="22"/>
          <w:szCs w:val="22"/>
          <w:lang w:eastAsia="en-GB"/>
        </w:rPr>
        <w:t>Practice</w:t>
      </w:r>
      <w:r w:rsidR="00D378F3">
        <w:rPr>
          <w:rFonts w:cs="Arial"/>
          <w:color w:val="FF0000"/>
          <w:sz w:val="22"/>
          <w:szCs w:val="22"/>
          <w:lang w:eastAsia="en-GB"/>
        </w:rPr>
        <w:t xml:space="preserve"> </w:t>
      </w:r>
      <w:r w:rsidRPr="00AB4F6C">
        <w:rPr>
          <w:rFonts w:eastAsia="Times New Roman" w:cs="Arial"/>
          <w:sz w:val="22"/>
          <w:szCs w:val="22"/>
          <w:lang w:val="en-GB" w:eastAsia="en-GB"/>
        </w:rPr>
        <w:t xml:space="preserve">will ensure that all </w:t>
      </w:r>
      <w:r w:rsidR="00AD597A">
        <w:rPr>
          <w:rFonts w:eastAsia="Times New Roman" w:cs="Arial"/>
          <w:sz w:val="22"/>
          <w:szCs w:val="22"/>
          <w:lang w:val="en-GB" w:eastAsia="en-GB"/>
        </w:rPr>
        <w:t>staff</w:t>
      </w:r>
      <w:r w:rsidRPr="00AB4F6C">
        <w:rPr>
          <w:rFonts w:eastAsia="Times New Roman" w:cs="Arial"/>
          <w:sz w:val="22"/>
          <w:szCs w:val="22"/>
          <w:lang w:val="en-GB" w:eastAsia="en-GB"/>
        </w:rPr>
        <w:t xml:space="preserve"> </w:t>
      </w:r>
      <w:r w:rsidR="0099295D" w:rsidRPr="00AB4F6C">
        <w:rPr>
          <w:rFonts w:eastAsia="Times New Roman" w:cs="Arial"/>
          <w:sz w:val="22"/>
          <w:szCs w:val="22"/>
          <w:lang w:val="en-GB" w:eastAsia="en-GB"/>
        </w:rPr>
        <w:t xml:space="preserve">are aware </w:t>
      </w:r>
      <w:r w:rsidR="00F749F6" w:rsidRPr="00AB4F6C">
        <w:rPr>
          <w:rFonts w:eastAsia="Times New Roman" w:cs="Arial"/>
          <w:sz w:val="22"/>
          <w:szCs w:val="22"/>
          <w:lang w:val="en-GB" w:eastAsia="en-GB"/>
        </w:rPr>
        <w:t xml:space="preserve">of the </w:t>
      </w:r>
      <w:r w:rsidRPr="00AB4F6C">
        <w:rPr>
          <w:rFonts w:eastAsia="Times New Roman" w:cs="Arial"/>
          <w:sz w:val="22"/>
          <w:szCs w:val="22"/>
          <w:lang w:val="en-GB" w:eastAsia="en-GB"/>
        </w:rPr>
        <w:t xml:space="preserve">SAR </w:t>
      </w:r>
      <w:r w:rsidR="0099295D" w:rsidRPr="00AB4F6C">
        <w:rPr>
          <w:rFonts w:eastAsia="Times New Roman" w:cs="Arial"/>
          <w:sz w:val="22"/>
          <w:szCs w:val="22"/>
          <w:lang w:val="en-GB" w:eastAsia="en-GB"/>
        </w:rPr>
        <w:t xml:space="preserve">process, and </w:t>
      </w:r>
      <w:r w:rsidRPr="00AB4F6C">
        <w:rPr>
          <w:rFonts w:eastAsia="Times New Roman" w:cs="Arial"/>
          <w:sz w:val="22"/>
          <w:szCs w:val="22"/>
          <w:lang w:val="en-GB" w:eastAsia="en-GB"/>
        </w:rPr>
        <w:t>requirement</w:t>
      </w:r>
      <w:r w:rsidR="0099295D" w:rsidRPr="00AB4F6C">
        <w:rPr>
          <w:rFonts w:eastAsia="Times New Roman" w:cs="Arial"/>
          <w:sz w:val="22"/>
          <w:szCs w:val="22"/>
          <w:lang w:val="en-GB" w:eastAsia="en-GB"/>
        </w:rPr>
        <w:t xml:space="preserve">s to provide the information </w:t>
      </w:r>
      <w:r w:rsidRPr="00AB4F6C">
        <w:rPr>
          <w:rFonts w:eastAsia="Times New Roman" w:cs="Arial"/>
          <w:sz w:val="22"/>
          <w:szCs w:val="22"/>
          <w:lang w:val="en-GB" w:eastAsia="en-GB"/>
        </w:rPr>
        <w:t xml:space="preserve">when requested by the </w:t>
      </w:r>
      <w:r w:rsidR="00CA13D7">
        <w:rPr>
          <w:rFonts w:eastAsia="Times New Roman" w:cs="Arial"/>
          <w:sz w:val="22"/>
          <w:szCs w:val="22"/>
          <w:lang w:val="en-GB" w:eastAsia="en-GB"/>
        </w:rPr>
        <w:t>data subject</w:t>
      </w:r>
      <w:r w:rsidR="00D378F3">
        <w:rPr>
          <w:rFonts w:eastAsia="Times New Roman" w:cs="Arial"/>
          <w:sz w:val="22"/>
          <w:szCs w:val="22"/>
          <w:lang w:val="en-GB" w:eastAsia="en-GB"/>
        </w:rPr>
        <w:t>.</w:t>
      </w:r>
      <w:r w:rsidRPr="00AB4F6C">
        <w:rPr>
          <w:rFonts w:eastAsia="Times New Roman" w:cs="Arial"/>
          <w:sz w:val="22"/>
          <w:szCs w:val="22"/>
          <w:lang w:val="en-GB" w:eastAsia="en-GB"/>
        </w:rPr>
        <w:t xml:space="preserve"> </w:t>
      </w:r>
    </w:p>
    <w:p w14:paraId="3CCE4C79" w14:textId="77777777" w:rsidR="0099295D" w:rsidRPr="00AB4F6C" w:rsidRDefault="0099295D" w:rsidP="004279C4">
      <w:pPr>
        <w:pStyle w:val="BodyText"/>
        <w:tabs>
          <w:tab w:val="left" w:pos="940"/>
        </w:tabs>
        <w:ind w:left="0" w:right="-23"/>
        <w:rPr>
          <w:rFonts w:eastAsia="Times New Roman" w:cs="Arial"/>
          <w:sz w:val="22"/>
          <w:szCs w:val="22"/>
          <w:lang w:val="en-GB" w:eastAsia="en-GB"/>
        </w:rPr>
      </w:pPr>
    </w:p>
    <w:p w14:paraId="515897DF" w14:textId="660FF3DF" w:rsidR="00C37630" w:rsidRPr="00AB4F6C" w:rsidRDefault="0099295D" w:rsidP="004279C4">
      <w:pPr>
        <w:pStyle w:val="BodyText"/>
        <w:tabs>
          <w:tab w:val="left" w:pos="940"/>
        </w:tabs>
        <w:ind w:left="0" w:right="-23"/>
        <w:rPr>
          <w:sz w:val="22"/>
          <w:szCs w:val="22"/>
        </w:rPr>
      </w:pPr>
      <w:r w:rsidRPr="00AB4F6C">
        <w:rPr>
          <w:sz w:val="22"/>
          <w:szCs w:val="22"/>
        </w:rPr>
        <w:t xml:space="preserve">SARs </w:t>
      </w:r>
      <w:r w:rsidR="00E0562E" w:rsidRPr="00AB4F6C">
        <w:rPr>
          <w:sz w:val="22"/>
          <w:szCs w:val="22"/>
        </w:rPr>
        <w:t xml:space="preserve">will be acknowledged by the </w:t>
      </w:r>
      <w:r w:rsidR="005D4C9D">
        <w:rPr>
          <w:rFonts w:cs="Arial"/>
          <w:sz w:val="22"/>
          <w:szCs w:val="22"/>
          <w:lang w:eastAsia="en-GB"/>
        </w:rPr>
        <w:t>Practice</w:t>
      </w:r>
      <w:r w:rsidR="00D378F3">
        <w:rPr>
          <w:rFonts w:cs="Arial"/>
          <w:color w:val="FF0000"/>
          <w:sz w:val="22"/>
          <w:szCs w:val="22"/>
          <w:lang w:eastAsia="en-GB"/>
        </w:rPr>
        <w:t xml:space="preserve"> </w:t>
      </w:r>
      <w:r w:rsidR="00D378F3" w:rsidRPr="00106F7C">
        <w:rPr>
          <w:rFonts w:cs="Arial"/>
          <w:sz w:val="22"/>
          <w:szCs w:val="22"/>
          <w:lang w:eastAsia="en-GB"/>
        </w:rPr>
        <w:t>or DPO</w:t>
      </w:r>
      <w:r w:rsidR="00D378F3">
        <w:rPr>
          <w:rFonts w:cs="Arial"/>
          <w:color w:val="FF0000"/>
          <w:sz w:val="22"/>
          <w:szCs w:val="22"/>
          <w:lang w:eastAsia="en-GB"/>
        </w:rPr>
        <w:t xml:space="preserve"> </w:t>
      </w:r>
      <w:r w:rsidR="00E0562E" w:rsidRPr="00AB4F6C">
        <w:rPr>
          <w:sz w:val="22"/>
          <w:szCs w:val="22"/>
        </w:rPr>
        <w:t xml:space="preserve">within 2 working days </w:t>
      </w:r>
      <w:r w:rsidR="00E0562E" w:rsidRPr="00AB4F6C">
        <w:rPr>
          <w:iCs/>
          <w:sz w:val="22"/>
          <w:szCs w:val="22"/>
        </w:rPr>
        <w:t>after the date of receipt of the request</w:t>
      </w:r>
      <w:r w:rsidR="00E0562E" w:rsidRPr="00AB4F6C">
        <w:rPr>
          <w:sz w:val="22"/>
          <w:szCs w:val="22"/>
        </w:rPr>
        <w:t xml:space="preserve">. </w:t>
      </w:r>
    </w:p>
    <w:p w14:paraId="4EC71EA7" w14:textId="77777777" w:rsidR="004279C4" w:rsidRPr="00AB4F6C" w:rsidRDefault="004279C4" w:rsidP="004279C4">
      <w:pPr>
        <w:pStyle w:val="BodyText"/>
        <w:tabs>
          <w:tab w:val="left" w:pos="940"/>
        </w:tabs>
        <w:ind w:left="0" w:right="-23"/>
        <w:rPr>
          <w:sz w:val="22"/>
          <w:szCs w:val="22"/>
        </w:rPr>
      </w:pPr>
    </w:p>
    <w:p w14:paraId="47EFC1F0" w14:textId="77777777" w:rsidR="00E0562E" w:rsidRPr="00AB4F6C" w:rsidRDefault="00846C59" w:rsidP="00EC40FE">
      <w:pPr>
        <w:pStyle w:val="Heading1"/>
      </w:pPr>
      <w:bookmarkStart w:id="25" w:name="_Toc505771577"/>
      <w:bookmarkStart w:id="26" w:name="_Toc373950"/>
      <w:r>
        <w:t>6</w:t>
      </w:r>
      <w:r w:rsidR="00C37630" w:rsidRPr="00AB4F6C">
        <w:t xml:space="preserve">.1   </w:t>
      </w:r>
      <w:r w:rsidR="00E0562E" w:rsidRPr="00AB4F6C">
        <w:t>Suspension of response time</w:t>
      </w:r>
      <w:bookmarkEnd w:id="25"/>
      <w:bookmarkEnd w:id="26"/>
    </w:p>
    <w:p w14:paraId="53EFE2C9" w14:textId="14BDD9C9" w:rsidR="004279C4" w:rsidRPr="00B37AE2" w:rsidRDefault="00E0562E" w:rsidP="00E0562E">
      <w:pPr>
        <w:pStyle w:val="NoSpacing"/>
        <w:ind w:right="-24"/>
        <w:rPr>
          <w:rFonts w:ascii="Arial" w:hAnsi="Arial" w:cs="Arial"/>
        </w:rPr>
      </w:pPr>
      <w:r w:rsidRPr="00D378F3">
        <w:rPr>
          <w:rFonts w:ascii="Arial" w:hAnsi="Arial" w:cs="Arial"/>
        </w:rPr>
        <w:t xml:space="preserve">Where the </w:t>
      </w:r>
      <w:r w:rsidR="005D4C9D">
        <w:rPr>
          <w:rFonts w:ascii="Arial" w:hAnsi="Arial" w:cs="Arial"/>
          <w:lang w:eastAsia="en-GB"/>
        </w:rPr>
        <w:t>Practice</w:t>
      </w:r>
      <w:r w:rsidR="00D378F3" w:rsidRPr="00B37AE2">
        <w:rPr>
          <w:rFonts w:ascii="Arial" w:hAnsi="Arial" w:cs="Arial"/>
          <w:color w:val="FF0000"/>
          <w:lang w:eastAsia="en-GB"/>
        </w:rPr>
        <w:t xml:space="preserve"> </w:t>
      </w:r>
      <w:r w:rsidRPr="00B37AE2">
        <w:rPr>
          <w:rFonts w:ascii="Arial" w:hAnsi="Arial" w:cs="Arial"/>
        </w:rPr>
        <w:t xml:space="preserve">requires clarification of a request is considering or required the identity of the applicant the </w:t>
      </w:r>
      <w:r w:rsidR="00106ED7" w:rsidRPr="00B37AE2">
        <w:rPr>
          <w:rFonts w:ascii="Arial" w:hAnsi="Arial" w:cs="Arial"/>
        </w:rPr>
        <w:t xml:space="preserve">one </w:t>
      </w:r>
      <w:r w:rsidR="00B37AE2" w:rsidRPr="00B37AE2">
        <w:rPr>
          <w:rFonts w:ascii="Arial" w:hAnsi="Arial" w:cs="Arial"/>
        </w:rPr>
        <w:t xml:space="preserve">calendar </w:t>
      </w:r>
      <w:r w:rsidR="00106ED7" w:rsidRPr="00B37AE2">
        <w:rPr>
          <w:rFonts w:ascii="Arial" w:hAnsi="Arial" w:cs="Arial"/>
        </w:rPr>
        <w:t xml:space="preserve">month </w:t>
      </w:r>
      <w:r w:rsidRPr="00B37AE2">
        <w:rPr>
          <w:rFonts w:ascii="Arial" w:hAnsi="Arial" w:cs="Arial"/>
        </w:rPr>
        <w:t>rule is suspended until the clarification is received.</w:t>
      </w:r>
    </w:p>
    <w:p w14:paraId="34DC279D" w14:textId="77777777" w:rsidR="00C37630" w:rsidRPr="00AB4F6C" w:rsidRDefault="00C37630" w:rsidP="00E0562E">
      <w:pPr>
        <w:pStyle w:val="NoSpacing"/>
        <w:ind w:right="-24"/>
        <w:rPr>
          <w:rFonts w:ascii="Arial" w:hAnsi="Arial" w:cs="Arial"/>
        </w:rPr>
      </w:pPr>
    </w:p>
    <w:p w14:paraId="7CE88FC4" w14:textId="77777777" w:rsidR="00E0562E" w:rsidRPr="00AB4F6C" w:rsidRDefault="00846C59" w:rsidP="00EC40FE">
      <w:pPr>
        <w:pStyle w:val="Heading1"/>
      </w:pPr>
      <w:bookmarkStart w:id="27" w:name="_Toc505771579"/>
      <w:bookmarkStart w:id="28" w:name="_Toc373951"/>
      <w:r>
        <w:t>6</w:t>
      </w:r>
      <w:r w:rsidR="00E0562E" w:rsidRPr="00AB4F6C">
        <w:t>.2    Advice and assistance to applicants</w:t>
      </w:r>
      <w:bookmarkEnd w:id="27"/>
      <w:bookmarkEnd w:id="28"/>
      <w:r w:rsidR="00E0562E" w:rsidRPr="00AB4F6C">
        <w:t xml:space="preserve"> </w:t>
      </w:r>
    </w:p>
    <w:p w14:paraId="00E05B53" w14:textId="2EAB5E79" w:rsidR="00E0562E" w:rsidRPr="00AB4F6C" w:rsidRDefault="0099295D" w:rsidP="00E0562E">
      <w:pPr>
        <w:spacing w:after="60" w:line="240" w:lineRule="auto"/>
        <w:ind w:right="-24"/>
        <w:rPr>
          <w:rFonts w:cs="Arial"/>
        </w:rPr>
      </w:pPr>
      <w:r w:rsidRPr="00AB4F6C">
        <w:rPr>
          <w:rFonts w:cs="Arial"/>
        </w:rPr>
        <w:t>Where required, t</w:t>
      </w:r>
      <w:r w:rsidR="00E0562E" w:rsidRPr="00AB4F6C">
        <w:rPr>
          <w:rFonts w:cs="Arial"/>
        </w:rPr>
        <w:t xml:space="preserve">he </w:t>
      </w:r>
      <w:r w:rsidR="005D4C9D">
        <w:rPr>
          <w:rFonts w:cs="Arial"/>
          <w:lang w:eastAsia="en-GB"/>
        </w:rPr>
        <w:t>Practice</w:t>
      </w:r>
      <w:r w:rsidR="00D378F3">
        <w:rPr>
          <w:rFonts w:cs="Arial"/>
          <w:color w:val="FF0000"/>
          <w:lang w:eastAsia="en-GB"/>
        </w:rPr>
        <w:t xml:space="preserve"> </w:t>
      </w:r>
      <w:r w:rsidRPr="00AB4F6C">
        <w:rPr>
          <w:rFonts w:cs="Arial"/>
        </w:rPr>
        <w:t xml:space="preserve">will </w:t>
      </w:r>
      <w:r w:rsidR="00E0562E" w:rsidRPr="00AB4F6C">
        <w:rPr>
          <w:rFonts w:cs="Arial"/>
        </w:rPr>
        <w:t>endeavor to provide advice and assistance</w:t>
      </w:r>
      <w:r w:rsidRPr="00AB4F6C">
        <w:rPr>
          <w:rFonts w:cs="Arial"/>
        </w:rPr>
        <w:t xml:space="preserve"> in respect to complex request. This may include</w:t>
      </w:r>
      <w:r w:rsidR="00E0562E" w:rsidRPr="00AB4F6C">
        <w:rPr>
          <w:rFonts w:cs="Arial"/>
        </w:rPr>
        <w:t xml:space="preserve">: </w:t>
      </w:r>
    </w:p>
    <w:p w14:paraId="3A1C4237" w14:textId="537D2624" w:rsidR="00E0562E" w:rsidRPr="00AB4F6C" w:rsidRDefault="00F749F6" w:rsidP="00FE10E2">
      <w:pPr>
        <w:numPr>
          <w:ilvl w:val="0"/>
          <w:numId w:val="21"/>
        </w:numPr>
        <w:spacing w:after="60" w:line="240" w:lineRule="auto"/>
        <w:ind w:right="-24"/>
        <w:rPr>
          <w:rFonts w:cs="Arial"/>
        </w:rPr>
      </w:pPr>
      <w:r w:rsidRPr="00AB4F6C">
        <w:rPr>
          <w:rFonts w:cs="Arial"/>
        </w:rPr>
        <w:t xml:space="preserve">If </w:t>
      </w:r>
      <w:r w:rsidR="00A71DBA" w:rsidRPr="00AB4F6C">
        <w:rPr>
          <w:rFonts w:cs="Arial"/>
        </w:rPr>
        <w:t xml:space="preserve">the request is unclear and </w:t>
      </w:r>
      <w:r w:rsidR="0099295D" w:rsidRPr="00AB4F6C">
        <w:rPr>
          <w:rFonts w:cs="Arial"/>
        </w:rPr>
        <w:t>further clarifica</w:t>
      </w:r>
      <w:r w:rsidR="00A71DBA" w:rsidRPr="00AB4F6C">
        <w:rPr>
          <w:rFonts w:cs="Arial"/>
        </w:rPr>
        <w:t>tion is needed</w:t>
      </w:r>
      <w:r w:rsidR="00D378F3">
        <w:rPr>
          <w:rFonts w:cs="Arial"/>
        </w:rPr>
        <w:t>;</w:t>
      </w:r>
      <w:r w:rsidR="00E0562E" w:rsidRPr="00AB4F6C">
        <w:rPr>
          <w:rFonts w:cs="Arial"/>
        </w:rPr>
        <w:t xml:space="preserve"> </w:t>
      </w:r>
    </w:p>
    <w:p w14:paraId="69250142" w14:textId="032D1636" w:rsidR="0099295D" w:rsidRPr="00AB4F6C" w:rsidRDefault="00D378F3" w:rsidP="00FE10E2">
      <w:pPr>
        <w:numPr>
          <w:ilvl w:val="0"/>
          <w:numId w:val="21"/>
        </w:numPr>
        <w:spacing w:after="60" w:line="240" w:lineRule="auto"/>
        <w:ind w:right="-24"/>
        <w:rPr>
          <w:rFonts w:cs="Arial"/>
        </w:rPr>
      </w:pPr>
      <w:r>
        <w:rPr>
          <w:rFonts w:cs="Arial"/>
        </w:rPr>
        <w:t>i</w:t>
      </w:r>
      <w:r w:rsidR="00F749F6" w:rsidRPr="00AB4F6C">
        <w:rPr>
          <w:rFonts w:cs="Arial"/>
        </w:rPr>
        <w:t>f</w:t>
      </w:r>
      <w:r w:rsidR="0099295D" w:rsidRPr="00AB4F6C">
        <w:rPr>
          <w:rFonts w:cs="Arial"/>
        </w:rPr>
        <w:t xml:space="preserve"> </w:t>
      </w:r>
      <w:r w:rsidR="00E0562E" w:rsidRPr="00AB4F6C">
        <w:rPr>
          <w:rFonts w:cs="Arial"/>
        </w:rPr>
        <w:t xml:space="preserve">the information </w:t>
      </w:r>
      <w:r w:rsidR="0099295D" w:rsidRPr="00AB4F6C">
        <w:rPr>
          <w:rFonts w:cs="Arial"/>
        </w:rPr>
        <w:t xml:space="preserve">has been </w:t>
      </w:r>
      <w:r w:rsidR="00E0562E" w:rsidRPr="00AB4F6C">
        <w:rPr>
          <w:rFonts w:cs="Arial"/>
        </w:rPr>
        <w:t xml:space="preserve">requested </w:t>
      </w:r>
      <w:r w:rsidR="0099295D" w:rsidRPr="00AB4F6C">
        <w:rPr>
          <w:rFonts w:cs="Arial"/>
        </w:rPr>
        <w:t xml:space="preserve">in a particular unacceptable </w:t>
      </w:r>
      <w:r w:rsidR="00E0562E" w:rsidRPr="00AB4F6C">
        <w:rPr>
          <w:rFonts w:cs="Arial"/>
        </w:rPr>
        <w:t xml:space="preserve">acceptable </w:t>
      </w:r>
      <w:r w:rsidR="00D03AA0">
        <w:rPr>
          <w:rFonts w:cs="Arial"/>
        </w:rPr>
        <w:t xml:space="preserve">or unreadable </w:t>
      </w:r>
      <w:r w:rsidR="00E0562E" w:rsidRPr="00AB4F6C">
        <w:rPr>
          <w:rFonts w:cs="Arial"/>
        </w:rPr>
        <w:t>format</w:t>
      </w:r>
      <w:r>
        <w:rPr>
          <w:rFonts w:cs="Arial"/>
        </w:rPr>
        <w:t>;</w:t>
      </w:r>
      <w:r w:rsidR="00E0562E" w:rsidRPr="00AB4F6C">
        <w:rPr>
          <w:rFonts w:cs="Arial"/>
        </w:rPr>
        <w:t xml:space="preserve"> </w:t>
      </w:r>
      <w:bookmarkStart w:id="29" w:name="_Toc505771578"/>
    </w:p>
    <w:p w14:paraId="4BAE3F01" w14:textId="77777777" w:rsidR="0099295D" w:rsidRPr="00AB4F6C" w:rsidRDefault="0099295D" w:rsidP="00FE10E2">
      <w:pPr>
        <w:numPr>
          <w:ilvl w:val="0"/>
          <w:numId w:val="21"/>
        </w:numPr>
        <w:spacing w:after="60" w:line="240" w:lineRule="auto"/>
        <w:ind w:right="-24"/>
        <w:rPr>
          <w:rFonts w:cs="Arial"/>
        </w:rPr>
      </w:pPr>
      <w:r w:rsidRPr="00AB4F6C">
        <w:rPr>
          <w:rFonts w:cs="Arial"/>
        </w:rPr>
        <w:t>Where complying with the request would involve disclosure of personal</w:t>
      </w:r>
      <w:r w:rsidR="00D378F3">
        <w:rPr>
          <w:rFonts w:cs="Arial"/>
        </w:rPr>
        <w:t xml:space="preserve"> data about another individuals;</w:t>
      </w:r>
    </w:p>
    <w:p w14:paraId="76B3F721" w14:textId="77777777" w:rsidR="0099295D" w:rsidRPr="00AB4F6C" w:rsidRDefault="0099295D" w:rsidP="00FE10E2">
      <w:pPr>
        <w:numPr>
          <w:ilvl w:val="0"/>
          <w:numId w:val="21"/>
        </w:numPr>
        <w:spacing w:after="60" w:line="240" w:lineRule="auto"/>
        <w:rPr>
          <w:rFonts w:cs="Arial"/>
        </w:rPr>
      </w:pPr>
      <w:r w:rsidRPr="00AB4F6C">
        <w:rPr>
          <w:rFonts w:cs="Arial"/>
        </w:rPr>
        <w:t>If the information requested is subject to one or more of the exemptions in the Data Protection Legislations</w:t>
      </w:r>
      <w:r w:rsidR="00D13C14">
        <w:rPr>
          <w:rFonts w:cs="Arial"/>
        </w:rPr>
        <w:t>.</w:t>
      </w:r>
    </w:p>
    <w:p w14:paraId="711CB129" w14:textId="77777777" w:rsidR="00604B7D" w:rsidRPr="00AB4F6C" w:rsidRDefault="00604B7D" w:rsidP="00604B7D">
      <w:pPr>
        <w:spacing w:after="60" w:line="240" w:lineRule="auto"/>
        <w:ind w:left="720" w:right="-24"/>
        <w:rPr>
          <w:rFonts w:cs="Arial"/>
        </w:rPr>
      </w:pPr>
    </w:p>
    <w:p w14:paraId="74C55B9E" w14:textId="77777777" w:rsidR="00E0562E" w:rsidRPr="00AB4F6C" w:rsidRDefault="00E0562E" w:rsidP="004408BB">
      <w:pPr>
        <w:pStyle w:val="Heading1"/>
        <w:numPr>
          <w:ilvl w:val="1"/>
          <w:numId w:val="48"/>
        </w:numPr>
      </w:pPr>
      <w:bookmarkStart w:id="30" w:name="_Toc373952"/>
      <w:r w:rsidRPr="00AB4F6C">
        <w:t>The appropriate limit (Fees)</w:t>
      </w:r>
      <w:bookmarkEnd w:id="29"/>
      <w:bookmarkEnd w:id="30"/>
      <w:r w:rsidRPr="00AB4F6C">
        <w:t xml:space="preserve"> </w:t>
      </w:r>
    </w:p>
    <w:p w14:paraId="5258A1A0" w14:textId="580C1304" w:rsidR="006650CB" w:rsidRPr="0058144E" w:rsidRDefault="006650CB" w:rsidP="0058144E">
      <w:pPr>
        <w:pStyle w:val="BodyText"/>
        <w:tabs>
          <w:tab w:val="left" w:pos="940"/>
        </w:tabs>
        <w:spacing w:after="60"/>
        <w:ind w:left="0" w:right="-23"/>
        <w:rPr>
          <w:rFonts w:eastAsia="Times New Roman" w:cs="Arial"/>
          <w:sz w:val="22"/>
          <w:szCs w:val="22"/>
          <w:lang w:eastAsia="en-GB"/>
        </w:rPr>
      </w:pPr>
      <w:r w:rsidRPr="0058144E">
        <w:rPr>
          <w:rFonts w:eastAsia="Times New Roman" w:cs="Arial"/>
          <w:sz w:val="22"/>
          <w:szCs w:val="22"/>
          <w:lang w:eastAsia="en-GB"/>
        </w:rPr>
        <w:t xml:space="preserve">Request for personal information and communication provided under the </w:t>
      </w:r>
      <w:r w:rsidR="00612F45">
        <w:rPr>
          <w:rFonts w:eastAsia="Times New Roman" w:cs="Arial"/>
          <w:sz w:val="22"/>
          <w:szCs w:val="22"/>
          <w:lang w:eastAsia="en-GB"/>
        </w:rPr>
        <w:t>data protection legislation</w:t>
      </w:r>
      <w:r w:rsidR="00612F45" w:rsidRPr="0058144E">
        <w:rPr>
          <w:rFonts w:eastAsia="Times New Roman" w:cs="Arial"/>
          <w:sz w:val="22"/>
          <w:szCs w:val="22"/>
          <w:lang w:eastAsia="en-GB"/>
        </w:rPr>
        <w:t xml:space="preserve"> </w:t>
      </w:r>
      <w:r w:rsidRPr="006650CB">
        <w:rPr>
          <w:rFonts w:eastAsia="Times New Roman" w:cs="Arial"/>
          <w:sz w:val="22"/>
          <w:szCs w:val="22"/>
          <w:lang w:eastAsia="en-GB"/>
        </w:rPr>
        <w:t>s</w:t>
      </w:r>
      <w:r w:rsidRPr="0058144E">
        <w:rPr>
          <w:rFonts w:eastAsia="Times New Roman" w:cs="Arial"/>
          <w:sz w:val="22"/>
          <w:szCs w:val="22"/>
          <w:lang w:eastAsia="en-GB"/>
        </w:rPr>
        <w:t>hall be provided free of charge. However, w</w:t>
      </w:r>
      <w:r w:rsidRPr="006650CB">
        <w:rPr>
          <w:rFonts w:eastAsia="Times New Roman" w:cs="Arial"/>
          <w:sz w:val="22"/>
          <w:szCs w:val="22"/>
          <w:lang w:eastAsia="en-GB"/>
        </w:rPr>
        <w:t>here requests from a data subject are manifestly unfounded or excessive, in particular because of their repe</w:t>
      </w:r>
      <w:r w:rsidRPr="0058144E">
        <w:rPr>
          <w:rFonts w:eastAsia="Times New Roman" w:cs="Arial"/>
          <w:sz w:val="22"/>
          <w:szCs w:val="22"/>
          <w:lang w:eastAsia="en-GB"/>
        </w:rPr>
        <w:t xml:space="preserve">titive character, the </w:t>
      </w:r>
      <w:r w:rsidR="005D4C9D">
        <w:rPr>
          <w:rFonts w:cs="Arial"/>
          <w:sz w:val="22"/>
          <w:szCs w:val="22"/>
          <w:lang w:eastAsia="en-GB"/>
        </w:rPr>
        <w:t>Practice</w:t>
      </w:r>
      <w:r w:rsidRPr="0058144E">
        <w:rPr>
          <w:rFonts w:eastAsia="Times New Roman" w:cs="Arial"/>
          <w:sz w:val="22"/>
          <w:szCs w:val="22"/>
          <w:lang w:eastAsia="en-GB"/>
        </w:rPr>
        <w:t xml:space="preserve"> may either:</w:t>
      </w:r>
    </w:p>
    <w:p w14:paraId="2D3D6040" w14:textId="77777777" w:rsidR="0058144E" w:rsidRPr="0058144E"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58144E">
        <w:rPr>
          <w:rFonts w:eastAsia="Times New Roman" w:cs="Arial"/>
          <w:sz w:val="22"/>
          <w:szCs w:val="22"/>
          <w:lang w:eastAsia="en-GB"/>
        </w:rPr>
        <w:t>C</w:t>
      </w:r>
      <w:r w:rsidRPr="0058144E">
        <w:rPr>
          <w:rFonts w:cs="Arial"/>
          <w:sz w:val="22"/>
          <w:szCs w:val="22"/>
          <w:lang w:eastAsia="en-GB"/>
        </w:rPr>
        <w:t>harge a reasonable fee taking into account the administrative costs of providing the information or communication or taking the action requested; or</w:t>
      </w:r>
      <w:r w:rsidR="0058144E" w:rsidRPr="0058144E">
        <w:rPr>
          <w:rFonts w:eastAsia="Times New Roman" w:cs="Arial"/>
          <w:sz w:val="22"/>
          <w:szCs w:val="22"/>
          <w:lang w:eastAsia="en-GB"/>
        </w:rPr>
        <w:t xml:space="preserve"> </w:t>
      </w:r>
    </w:p>
    <w:p w14:paraId="26A24B06" w14:textId="77777777" w:rsidR="006650CB" w:rsidRPr="0058144E"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r w:rsidRPr="0058144E">
        <w:rPr>
          <w:rFonts w:cs="Arial"/>
          <w:sz w:val="22"/>
          <w:szCs w:val="22"/>
          <w:lang w:eastAsia="en-GB"/>
        </w:rPr>
        <w:t>refuse to act on the request.</w:t>
      </w:r>
    </w:p>
    <w:p w14:paraId="3B24DB81" w14:textId="2757F7DE" w:rsidR="0058144E" w:rsidRPr="0058144E" w:rsidRDefault="006650CB" w:rsidP="0058144E">
      <w:pPr>
        <w:rPr>
          <w:rFonts w:cs="Arial"/>
          <w:lang w:eastAsia="en-GB"/>
        </w:rPr>
      </w:pPr>
      <w:r w:rsidRPr="0058144E">
        <w:rPr>
          <w:rFonts w:cs="Arial"/>
          <w:lang w:eastAsia="en-GB"/>
        </w:rPr>
        <w:t xml:space="preserve">The </w:t>
      </w:r>
      <w:r w:rsidR="005D4C9D">
        <w:rPr>
          <w:rFonts w:cs="Arial"/>
          <w:lang w:eastAsia="en-GB"/>
        </w:rPr>
        <w:t>Practice</w:t>
      </w:r>
      <w:r w:rsidR="0058144E" w:rsidRPr="0058144E">
        <w:rPr>
          <w:rFonts w:eastAsia="Times New Roman" w:cs="Arial"/>
          <w:lang w:eastAsia="en-GB"/>
        </w:rPr>
        <w:t xml:space="preserve"> will ensure the balance of probability and fairness have been carefully considered when </w:t>
      </w:r>
      <w:r w:rsidRPr="0058144E">
        <w:rPr>
          <w:rFonts w:cs="Arial"/>
          <w:lang w:eastAsia="en-GB"/>
        </w:rPr>
        <w:t>demonstrating the manifestly unfounded or excessive character of the request.</w:t>
      </w:r>
    </w:p>
    <w:p w14:paraId="1005B1CB" w14:textId="77777777" w:rsidR="00EA2741" w:rsidRPr="00AB4F6C" w:rsidRDefault="00846C59" w:rsidP="00EC40FE">
      <w:pPr>
        <w:pStyle w:val="Heading1"/>
        <w:rPr>
          <w:bCs/>
        </w:rPr>
      </w:pPr>
      <w:bookmarkStart w:id="31" w:name="_Toc373953"/>
      <w:r>
        <w:t>7</w:t>
      </w:r>
      <w:r w:rsidR="00604B7D" w:rsidRPr="00AB4F6C">
        <w:t xml:space="preserve">.     </w:t>
      </w:r>
      <w:r w:rsidR="00EA2741" w:rsidRPr="00AB4F6C">
        <w:t>S</w:t>
      </w:r>
      <w:r w:rsidR="00EE18B0" w:rsidRPr="00AB4F6C">
        <w:t xml:space="preserve">AR </w:t>
      </w:r>
      <w:r w:rsidR="00EA2741" w:rsidRPr="00AB4F6C">
        <w:t xml:space="preserve">made </w:t>
      </w:r>
      <w:r w:rsidR="00EA2741" w:rsidRPr="00AB4F6C">
        <w:rPr>
          <w:spacing w:val="1"/>
        </w:rPr>
        <w:t>by</w:t>
      </w:r>
      <w:r w:rsidR="00EA2741" w:rsidRPr="00AB4F6C">
        <w:rPr>
          <w:spacing w:val="-6"/>
        </w:rPr>
        <w:t xml:space="preserve"> </w:t>
      </w:r>
      <w:r w:rsidR="00EA2741" w:rsidRPr="00AB4F6C">
        <w:t>a</w:t>
      </w:r>
      <w:r w:rsidR="00EA2741" w:rsidRPr="00AB4F6C">
        <w:rPr>
          <w:spacing w:val="1"/>
        </w:rPr>
        <w:t xml:space="preserve"> </w:t>
      </w:r>
      <w:r w:rsidR="00230112" w:rsidRPr="00AB4F6C">
        <w:rPr>
          <w:spacing w:val="1"/>
        </w:rPr>
        <w:t>third party/</w:t>
      </w:r>
      <w:r w:rsidR="00EA2741" w:rsidRPr="00AB4F6C">
        <w:t>representative</w:t>
      </w:r>
      <w:r w:rsidR="00EA2741" w:rsidRPr="00AB4F6C">
        <w:rPr>
          <w:spacing w:val="1"/>
        </w:rPr>
        <w:t xml:space="preserve"> </w:t>
      </w:r>
      <w:r w:rsidR="00E0562E" w:rsidRPr="00AB4F6C">
        <w:t>of a</w:t>
      </w:r>
      <w:r w:rsidR="00230112" w:rsidRPr="00AB4F6C">
        <w:t xml:space="preserve"> data subject</w:t>
      </w:r>
      <w:bookmarkEnd w:id="31"/>
      <w:r w:rsidR="00230112" w:rsidRPr="00AB4F6C">
        <w:t xml:space="preserve"> </w:t>
      </w:r>
    </w:p>
    <w:p w14:paraId="458268A0" w14:textId="6EB28542" w:rsidR="004279C4" w:rsidRDefault="00DB73E1" w:rsidP="004279C4">
      <w:pPr>
        <w:spacing w:after="0" w:line="240" w:lineRule="auto"/>
        <w:ind w:right="-23"/>
        <w:rPr>
          <w:rFonts w:cs="Arial"/>
        </w:rPr>
      </w:pPr>
      <w:r w:rsidRPr="00AB4F6C">
        <w:rPr>
          <w:rFonts w:cs="Arial"/>
        </w:rPr>
        <w:t xml:space="preserve">Where personal information is being requested </w:t>
      </w:r>
      <w:r w:rsidR="00D615A6" w:rsidRPr="00AB4F6C">
        <w:rPr>
          <w:rFonts w:cs="Arial"/>
        </w:rPr>
        <w:t xml:space="preserve">by </w:t>
      </w:r>
      <w:r w:rsidRPr="00AB4F6C">
        <w:rPr>
          <w:rFonts w:cs="Arial"/>
        </w:rPr>
        <w:t xml:space="preserve">a representative </w:t>
      </w:r>
      <w:r w:rsidR="009209D1" w:rsidRPr="00AB4F6C">
        <w:rPr>
          <w:rFonts w:cs="Arial"/>
        </w:rPr>
        <w:t>(e.g. solicitor/advocate) of the data subject</w:t>
      </w:r>
      <w:r w:rsidR="00EA2741" w:rsidRPr="00AB4F6C">
        <w:rPr>
          <w:rFonts w:cs="Arial"/>
        </w:rPr>
        <w:t xml:space="preserve">, </w:t>
      </w:r>
      <w:r w:rsidR="0058144E">
        <w:rPr>
          <w:rFonts w:cs="Arial"/>
        </w:rPr>
        <w:t xml:space="preserve">the </w:t>
      </w:r>
      <w:r w:rsidR="005D4C9D">
        <w:rPr>
          <w:rFonts w:cs="Arial"/>
          <w:lang w:eastAsia="en-GB"/>
        </w:rPr>
        <w:t>Practice</w:t>
      </w:r>
      <w:r w:rsidR="0058144E" w:rsidRPr="0058144E">
        <w:rPr>
          <w:rFonts w:eastAsia="Times New Roman" w:cs="Arial"/>
          <w:lang w:eastAsia="en-GB"/>
        </w:rPr>
        <w:t xml:space="preserve"> </w:t>
      </w:r>
      <w:r w:rsidR="00EA2741" w:rsidRPr="00AB4F6C">
        <w:rPr>
          <w:rFonts w:cs="Arial"/>
        </w:rPr>
        <w:t>must</w:t>
      </w:r>
      <w:r w:rsidR="00EA2741" w:rsidRPr="00AB4F6C">
        <w:rPr>
          <w:rFonts w:cs="Arial"/>
          <w:spacing w:val="-2"/>
        </w:rPr>
        <w:t xml:space="preserve"> </w:t>
      </w:r>
      <w:r w:rsidR="00EA2741" w:rsidRPr="00AB4F6C">
        <w:rPr>
          <w:rFonts w:cs="Arial"/>
        </w:rPr>
        <w:t>be</w:t>
      </w:r>
      <w:r w:rsidR="00EA2741" w:rsidRPr="00AB4F6C">
        <w:rPr>
          <w:rFonts w:cs="Arial"/>
          <w:spacing w:val="-4"/>
        </w:rPr>
        <w:t xml:space="preserve"> </w:t>
      </w:r>
      <w:r w:rsidR="00EA2741" w:rsidRPr="00AB4F6C">
        <w:rPr>
          <w:rFonts w:cs="Arial"/>
        </w:rPr>
        <w:t>satisfied that the</w:t>
      </w:r>
      <w:r w:rsidR="00EA2741" w:rsidRPr="00AB4F6C">
        <w:rPr>
          <w:rFonts w:cs="Arial"/>
          <w:spacing w:val="1"/>
        </w:rPr>
        <w:t xml:space="preserve"> </w:t>
      </w:r>
      <w:r w:rsidR="009209D1" w:rsidRPr="00AB4F6C">
        <w:rPr>
          <w:rFonts w:cs="Arial"/>
        </w:rPr>
        <w:t>representative h</w:t>
      </w:r>
      <w:r w:rsidR="00EA2741" w:rsidRPr="00AB4F6C">
        <w:rPr>
          <w:rFonts w:cs="Arial"/>
        </w:rPr>
        <w:t>as</w:t>
      </w:r>
      <w:r w:rsidR="0058144E">
        <w:rPr>
          <w:rFonts w:cs="Arial"/>
          <w:spacing w:val="67"/>
        </w:rPr>
        <w:t xml:space="preserve"> </w:t>
      </w:r>
      <w:r w:rsidR="00EA2741" w:rsidRPr="00AB4F6C">
        <w:rPr>
          <w:rFonts w:cs="Arial"/>
        </w:rPr>
        <w:t>the authority</w:t>
      </w:r>
      <w:r w:rsidR="00EA2741" w:rsidRPr="00AB4F6C">
        <w:rPr>
          <w:rFonts w:cs="Arial"/>
          <w:spacing w:val="-2"/>
        </w:rPr>
        <w:t xml:space="preserve"> </w:t>
      </w:r>
      <w:r w:rsidR="00EA2741" w:rsidRPr="00AB4F6C">
        <w:rPr>
          <w:rFonts w:cs="Arial"/>
        </w:rPr>
        <w:t>to</w:t>
      </w:r>
      <w:r w:rsidR="00EA2741" w:rsidRPr="00AB4F6C">
        <w:rPr>
          <w:rFonts w:cs="Arial"/>
          <w:spacing w:val="1"/>
        </w:rPr>
        <w:t xml:space="preserve"> </w:t>
      </w:r>
      <w:r w:rsidR="00EA2741" w:rsidRPr="00AB4F6C">
        <w:rPr>
          <w:rFonts w:cs="Arial"/>
        </w:rPr>
        <w:t>make the</w:t>
      </w:r>
      <w:r w:rsidR="00EA2741" w:rsidRPr="00AB4F6C">
        <w:rPr>
          <w:rFonts w:cs="Arial"/>
          <w:spacing w:val="1"/>
        </w:rPr>
        <w:t xml:space="preserve"> </w:t>
      </w:r>
      <w:r w:rsidR="00EA2741" w:rsidRPr="00AB4F6C">
        <w:rPr>
          <w:rFonts w:cs="Arial"/>
        </w:rPr>
        <w:t>request</w:t>
      </w:r>
      <w:r w:rsidR="00EA2741" w:rsidRPr="00AB4F6C">
        <w:rPr>
          <w:rFonts w:cs="Arial"/>
          <w:spacing w:val="-2"/>
        </w:rPr>
        <w:t xml:space="preserve"> </w:t>
      </w:r>
      <w:r w:rsidR="00EA2741" w:rsidRPr="00AB4F6C">
        <w:rPr>
          <w:rFonts w:cs="Arial"/>
        </w:rPr>
        <w:t>on behalf of the</w:t>
      </w:r>
      <w:r w:rsidR="00B44B0A" w:rsidRPr="00AB4F6C">
        <w:rPr>
          <w:rFonts w:cs="Arial"/>
          <w:spacing w:val="1"/>
        </w:rPr>
        <w:t xml:space="preserve"> data subject</w:t>
      </w:r>
      <w:r w:rsidR="00EA2741" w:rsidRPr="00AB4F6C">
        <w:rPr>
          <w:rFonts w:cs="Arial"/>
          <w:spacing w:val="-3"/>
        </w:rPr>
        <w:t xml:space="preserve"> </w:t>
      </w:r>
      <w:r w:rsidR="00EA2741" w:rsidRPr="00AB4F6C">
        <w:rPr>
          <w:rFonts w:cs="Arial"/>
        </w:rPr>
        <w:t>and that</w:t>
      </w:r>
      <w:r w:rsidR="00EA2741" w:rsidRPr="00AB4F6C">
        <w:rPr>
          <w:rFonts w:cs="Arial"/>
          <w:spacing w:val="-2"/>
        </w:rPr>
        <w:t xml:space="preserve"> </w:t>
      </w:r>
      <w:r w:rsidR="00EA2741" w:rsidRPr="00AB4F6C">
        <w:rPr>
          <w:rFonts w:cs="Arial"/>
        </w:rPr>
        <w:t>the appropriate</w:t>
      </w:r>
      <w:r w:rsidR="00EA2741" w:rsidRPr="00AB4F6C">
        <w:rPr>
          <w:rFonts w:cs="Arial"/>
          <w:spacing w:val="53"/>
        </w:rPr>
        <w:t xml:space="preserve"> </w:t>
      </w:r>
      <w:proofErr w:type="spellStart"/>
      <w:r w:rsidR="00EA2741" w:rsidRPr="00AB4F6C">
        <w:rPr>
          <w:rFonts w:cs="Arial"/>
        </w:rPr>
        <w:t>authorisation</w:t>
      </w:r>
      <w:proofErr w:type="spellEnd"/>
      <w:r w:rsidR="00EA2741" w:rsidRPr="00AB4F6C">
        <w:rPr>
          <w:rFonts w:cs="Arial"/>
        </w:rPr>
        <w:t xml:space="preserve"> to act</w:t>
      </w:r>
      <w:r w:rsidR="00EA2741" w:rsidRPr="00AB4F6C">
        <w:rPr>
          <w:rFonts w:cs="Arial"/>
          <w:spacing w:val="-2"/>
        </w:rPr>
        <w:t xml:space="preserve"> </w:t>
      </w:r>
      <w:r w:rsidR="00EA2741" w:rsidRPr="00AB4F6C">
        <w:rPr>
          <w:rFonts w:cs="Arial"/>
        </w:rPr>
        <w:t>on their behalf</w:t>
      </w:r>
      <w:r w:rsidR="00EA2741" w:rsidRPr="00AB4F6C">
        <w:rPr>
          <w:rFonts w:cs="Arial"/>
          <w:spacing w:val="3"/>
        </w:rPr>
        <w:t xml:space="preserve"> </w:t>
      </w:r>
      <w:r w:rsidR="009209D1" w:rsidRPr="00AB4F6C">
        <w:rPr>
          <w:rFonts w:cs="Arial"/>
        </w:rPr>
        <w:t>has been</w:t>
      </w:r>
      <w:r w:rsidR="00EA2741" w:rsidRPr="00AB4F6C">
        <w:rPr>
          <w:rFonts w:cs="Arial"/>
        </w:rPr>
        <w:t xml:space="preserve"> included. </w:t>
      </w:r>
    </w:p>
    <w:p w14:paraId="36F49E96" w14:textId="77777777" w:rsidR="00EC40FE" w:rsidRDefault="00EC40FE" w:rsidP="004279C4">
      <w:pPr>
        <w:spacing w:after="0" w:line="240" w:lineRule="auto"/>
        <w:ind w:right="-23"/>
        <w:rPr>
          <w:rFonts w:cs="Arial"/>
        </w:rPr>
      </w:pPr>
    </w:p>
    <w:p w14:paraId="6174BFE0" w14:textId="77777777" w:rsidR="00EC40FE" w:rsidRPr="00AB4F6C" w:rsidRDefault="00EC40FE" w:rsidP="004279C4">
      <w:pPr>
        <w:spacing w:after="0" w:line="240" w:lineRule="auto"/>
        <w:ind w:right="-23"/>
        <w:rPr>
          <w:rFonts w:cs="Arial"/>
        </w:rPr>
      </w:pPr>
      <w:r w:rsidRPr="00EC40FE">
        <w:rPr>
          <w:rFonts w:cs="Arial"/>
        </w:rPr>
        <w:t>In these cases, you need to be satisfied that the third party making the request is entitled to act on behalf of the individual, but it is the third party’s responsibility to provide evidence of this entitlement.</w:t>
      </w:r>
    </w:p>
    <w:p w14:paraId="56F1D6FB" w14:textId="77777777" w:rsidR="004279C4" w:rsidRPr="00AB4F6C" w:rsidRDefault="004279C4" w:rsidP="004279C4">
      <w:pPr>
        <w:spacing w:after="0" w:line="240" w:lineRule="auto"/>
        <w:ind w:right="-23"/>
        <w:rPr>
          <w:rFonts w:cs="Arial"/>
        </w:rPr>
      </w:pPr>
    </w:p>
    <w:p w14:paraId="16D13686" w14:textId="5ACE0456" w:rsidR="00EA2741" w:rsidRPr="00AB4F6C" w:rsidRDefault="00EA2741" w:rsidP="009209D1">
      <w:pPr>
        <w:spacing w:after="120" w:line="240" w:lineRule="auto"/>
        <w:ind w:right="-23"/>
        <w:rPr>
          <w:rFonts w:cs="Arial"/>
        </w:rPr>
      </w:pPr>
      <w:r w:rsidRPr="00AB4F6C">
        <w:rPr>
          <w:rFonts w:cs="Arial"/>
        </w:rPr>
        <w:t xml:space="preserve">The </w:t>
      </w:r>
      <w:r w:rsidR="009209D1" w:rsidRPr="00AB4F6C">
        <w:rPr>
          <w:rFonts w:cs="Arial"/>
        </w:rPr>
        <w:t xml:space="preserve">representative/third party </w:t>
      </w:r>
      <w:r w:rsidR="00EC40FE">
        <w:rPr>
          <w:rFonts w:cs="Arial"/>
        </w:rPr>
        <w:t xml:space="preserve">may </w:t>
      </w:r>
      <w:r w:rsidRPr="00AB4F6C">
        <w:rPr>
          <w:rFonts w:cs="Arial"/>
        </w:rPr>
        <w:t xml:space="preserve">provide the following </w:t>
      </w:r>
      <w:r w:rsidR="00F749F6" w:rsidRPr="00AB4F6C">
        <w:rPr>
          <w:rFonts w:cs="Arial"/>
        </w:rPr>
        <w:t xml:space="preserve">proof of </w:t>
      </w:r>
      <w:r w:rsidR="00EE18B0" w:rsidRPr="00AB4F6C">
        <w:rPr>
          <w:rFonts w:cs="Arial"/>
        </w:rPr>
        <w:t>identity</w:t>
      </w:r>
      <w:r w:rsidR="00F749F6" w:rsidRPr="00AB4F6C">
        <w:rPr>
          <w:rFonts w:cs="Arial"/>
        </w:rPr>
        <w:t xml:space="preserve"> </w:t>
      </w:r>
      <w:r w:rsidR="0042642C" w:rsidRPr="00AB4F6C">
        <w:rPr>
          <w:rFonts w:cs="Arial"/>
        </w:rPr>
        <w:t xml:space="preserve">of the data subject </w:t>
      </w:r>
      <w:r w:rsidR="00EE18B0" w:rsidRPr="00AB4F6C">
        <w:rPr>
          <w:rFonts w:cs="Arial"/>
        </w:rPr>
        <w:t xml:space="preserve">before </w:t>
      </w:r>
      <w:r w:rsidR="009209D1" w:rsidRPr="00AB4F6C">
        <w:rPr>
          <w:rFonts w:cs="Arial"/>
        </w:rPr>
        <w:t xml:space="preserve">personal information can be disclosed: </w:t>
      </w:r>
      <w:r w:rsidRPr="00AB4F6C">
        <w:rPr>
          <w:rFonts w:cs="Arial"/>
        </w:rPr>
        <w:t xml:space="preserve"> </w:t>
      </w:r>
    </w:p>
    <w:p w14:paraId="73257643" w14:textId="77777777" w:rsidR="00EA2741" w:rsidRPr="00AB4F6C" w:rsidRDefault="00EA2741" w:rsidP="00FE10E2">
      <w:pPr>
        <w:pStyle w:val="PlainText"/>
        <w:numPr>
          <w:ilvl w:val="0"/>
          <w:numId w:val="15"/>
        </w:numPr>
        <w:ind w:right="-24"/>
        <w:rPr>
          <w:rFonts w:cs="Arial"/>
        </w:rPr>
      </w:pPr>
      <w:r w:rsidRPr="00AB4F6C">
        <w:rPr>
          <w:rFonts w:cs="Arial"/>
        </w:rPr>
        <w:t>Driving licence or, Passport or birth certificate;</w:t>
      </w:r>
    </w:p>
    <w:p w14:paraId="7F36E265" w14:textId="77777777" w:rsidR="0042642C" w:rsidRPr="00AB4F6C" w:rsidRDefault="00EA2741" w:rsidP="0042642C">
      <w:pPr>
        <w:pStyle w:val="PlainText"/>
        <w:numPr>
          <w:ilvl w:val="0"/>
          <w:numId w:val="15"/>
        </w:numPr>
        <w:ind w:right="-24"/>
        <w:rPr>
          <w:rFonts w:cs="Arial"/>
        </w:rPr>
      </w:pPr>
      <w:r w:rsidRPr="00AB4F6C">
        <w:rPr>
          <w:rFonts w:cs="Arial"/>
        </w:rPr>
        <w:t>Proof of address</w:t>
      </w:r>
      <w:r w:rsidR="00EE18B0" w:rsidRPr="00AB4F6C">
        <w:rPr>
          <w:rFonts w:cs="Arial"/>
        </w:rPr>
        <w:t xml:space="preserve">, e.g. a utility bill (no more </w:t>
      </w:r>
      <w:r w:rsidR="00485238" w:rsidRPr="00AB4F6C">
        <w:rPr>
          <w:rFonts w:cs="Arial"/>
        </w:rPr>
        <w:t>than 3 months old);</w:t>
      </w:r>
    </w:p>
    <w:p w14:paraId="779838D8" w14:textId="77777777" w:rsidR="0042642C" w:rsidRPr="00AB4F6C" w:rsidRDefault="00EA2741" w:rsidP="0042642C">
      <w:pPr>
        <w:pStyle w:val="PlainText"/>
        <w:numPr>
          <w:ilvl w:val="0"/>
          <w:numId w:val="15"/>
        </w:numPr>
        <w:ind w:right="-24"/>
        <w:rPr>
          <w:rFonts w:cs="Arial"/>
        </w:rPr>
      </w:pPr>
      <w:r w:rsidRPr="00AB4F6C">
        <w:rPr>
          <w:rFonts w:cs="Arial"/>
        </w:rPr>
        <w:t>A signed letter of authorisation from the data subject consenting that the solicitor can act on their behalf or</w:t>
      </w:r>
      <w:r w:rsidR="0042642C" w:rsidRPr="00AB4F6C">
        <w:rPr>
          <w:rFonts w:cs="Arial"/>
        </w:rPr>
        <w:t>;</w:t>
      </w:r>
    </w:p>
    <w:p w14:paraId="25C9B5EC" w14:textId="509FBCE2" w:rsidR="006355FB" w:rsidRPr="00AB4F6C" w:rsidRDefault="00EA2741" w:rsidP="0042642C">
      <w:pPr>
        <w:pStyle w:val="PlainText"/>
        <w:numPr>
          <w:ilvl w:val="0"/>
          <w:numId w:val="15"/>
        </w:numPr>
        <w:ind w:right="-24"/>
        <w:rPr>
          <w:rFonts w:cs="Arial"/>
        </w:rPr>
      </w:pPr>
      <w:r w:rsidRPr="00AB4F6C">
        <w:rPr>
          <w:rFonts w:cs="Arial"/>
        </w:rPr>
        <w:t xml:space="preserve">Lasting Power </w:t>
      </w:r>
      <w:r w:rsidR="00CA13D7">
        <w:rPr>
          <w:rFonts w:cs="Arial"/>
        </w:rPr>
        <w:t xml:space="preserve">of </w:t>
      </w:r>
      <w:r w:rsidRPr="00AB4F6C">
        <w:rPr>
          <w:rFonts w:cs="Arial"/>
        </w:rPr>
        <w:t xml:space="preserve">Attorney </w:t>
      </w:r>
      <w:r w:rsidR="00CA13D7">
        <w:rPr>
          <w:rFonts w:cs="Arial"/>
        </w:rPr>
        <w:t>or Deputyship covering health and welfare</w:t>
      </w:r>
    </w:p>
    <w:p w14:paraId="4654F786" w14:textId="77777777" w:rsidR="00E0562E" w:rsidRPr="00AB4F6C" w:rsidRDefault="00E0562E" w:rsidP="00E0562E">
      <w:pPr>
        <w:pStyle w:val="PlainText"/>
        <w:spacing w:after="60"/>
        <w:ind w:left="995" w:right="-24"/>
        <w:rPr>
          <w:rFonts w:cs="Arial"/>
        </w:rPr>
      </w:pPr>
    </w:p>
    <w:p w14:paraId="44A8B2E3" w14:textId="77777777" w:rsidR="00604B7D" w:rsidRPr="00AB4F6C" w:rsidRDefault="00846C59" w:rsidP="00EC40FE">
      <w:pPr>
        <w:pStyle w:val="Heading1"/>
      </w:pPr>
      <w:bookmarkStart w:id="32" w:name="_Toc373954"/>
      <w:r>
        <w:rPr>
          <w:rStyle w:val="legds2"/>
          <w:szCs w:val="22"/>
        </w:rPr>
        <w:t>7</w:t>
      </w:r>
      <w:r w:rsidR="00C37630" w:rsidRPr="00AB4F6C">
        <w:rPr>
          <w:rStyle w:val="legds2"/>
          <w:szCs w:val="22"/>
        </w:rPr>
        <w:t xml:space="preserve">.1   </w:t>
      </w:r>
      <w:r w:rsidR="00604B7D" w:rsidRPr="00AB4F6C">
        <w:rPr>
          <w:rStyle w:val="legds2"/>
          <w:szCs w:val="22"/>
        </w:rPr>
        <w:t>S</w:t>
      </w:r>
      <w:r w:rsidR="00EE18B0" w:rsidRPr="00AB4F6C">
        <w:rPr>
          <w:rStyle w:val="legds2"/>
          <w:szCs w:val="22"/>
        </w:rPr>
        <w:t xml:space="preserve">AR </w:t>
      </w:r>
      <w:r w:rsidR="00FD7C38" w:rsidRPr="00AB4F6C">
        <w:rPr>
          <w:rStyle w:val="legds2"/>
          <w:szCs w:val="22"/>
        </w:rPr>
        <w:t xml:space="preserve">relating to </w:t>
      </w:r>
      <w:r w:rsidR="00EE18B0" w:rsidRPr="00AB4F6C">
        <w:rPr>
          <w:rStyle w:val="legds2"/>
          <w:szCs w:val="22"/>
        </w:rPr>
        <w:t>other individual</w:t>
      </w:r>
      <w:r w:rsidR="00FD7C38" w:rsidRPr="00AB4F6C">
        <w:rPr>
          <w:rStyle w:val="legds2"/>
          <w:szCs w:val="22"/>
        </w:rPr>
        <w:t>s</w:t>
      </w:r>
      <w:r w:rsidR="00604B7D" w:rsidRPr="00AB4F6C">
        <w:rPr>
          <w:rStyle w:val="legds2"/>
          <w:szCs w:val="22"/>
        </w:rPr>
        <w:t xml:space="preserve"> who can be identified</w:t>
      </w:r>
      <w:bookmarkEnd w:id="32"/>
      <w:r w:rsidR="0035192F" w:rsidRPr="00AB4F6C">
        <w:rPr>
          <w:rStyle w:val="legds2"/>
          <w:szCs w:val="22"/>
        </w:rPr>
        <w:t xml:space="preserve"> </w:t>
      </w:r>
    </w:p>
    <w:p w14:paraId="16E374D3" w14:textId="06E70D7A" w:rsidR="00604B7D" w:rsidRPr="00AB4F6C" w:rsidRDefault="00604B7D" w:rsidP="00604B7D">
      <w:pPr>
        <w:pStyle w:val="ListParagraph"/>
        <w:spacing w:after="120" w:line="240" w:lineRule="auto"/>
        <w:ind w:left="0" w:right="-24"/>
        <w:contextualSpacing w:val="0"/>
        <w:rPr>
          <w:rFonts w:ascii="Arial" w:hAnsi="Arial" w:cs="Arial"/>
          <w:b/>
          <w:color w:val="000000"/>
        </w:rPr>
      </w:pPr>
      <w:r w:rsidRPr="00AB4F6C">
        <w:rPr>
          <w:rStyle w:val="legds2"/>
          <w:rFonts w:ascii="Arial" w:hAnsi="Arial" w:cs="Arial"/>
          <w:lang w:val="en"/>
        </w:rPr>
        <w:t xml:space="preserve">Where the </w:t>
      </w:r>
      <w:r w:rsidR="005D4C9D">
        <w:rPr>
          <w:rFonts w:ascii="Arial" w:hAnsi="Arial" w:cs="Arial"/>
          <w:lang w:eastAsia="en-GB"/>
        </w:rPr>
        <w:t>Practice</w:t>
      </w:r>
      <w:r w:rsidR="0058144E" w:rsidRPr="0058144E">
        <w:rPr>
          <w:rFonts w:ascii="Arial" w:eastAsia="Times New Roman" w:hAnsi="Arial" w:cs="Arial"/>
          <w:lang w:eastAsia="en-GB"/>
        </w:rPr>
        <w:t xml:space="preserve"> </w:t>
      </w:r>
      <w:r w:rsidRPr="00AB4F6C">
        <w:rPr>
          <w:rStyle w:val="legds2"/>
          <w:rFonts w:ascii="Arial" w:hAnsi="Arial" w:cs="Arial"/>
          <w:lang w:val="en"/>
        </w:rPr>
        <w:t>cannot comply with a request without discl</w:t>
      </w:r>
      <w:r w:rsidR="00EE18B0" w:rsidRPr="00AB4F6C">
        <w:rPr>
          <w:rStyle w:val="legds2"/>
          <w:rFonts w:ascii="Arial" w:hAnsi="Arial" w:cs="Arial"/>
          <w:lang w:val="en"/>
        </w:rPr>
        <w:t xml:space="preserve">osing information relating to </w:t>
      </w:r>
      <w:r w:rsidRPr="00AB4F6C">
        <w:rPr>
          <w:rStyle w:val="legds2"/>
          <w:rFonts w:ascii="Arial" w:hAnsi="Arial" w:cs="Arial"/>
          <w:lang w:val="en"/>
        </w:rPr>
        <w:t xml:space="preserve">other individuals who can be identified from that information, the </w:t>
      </w:r>
      <w:r w:rsidR="005D4C9D">
        <w:rPr>
          <w:rFonts w:ascii="Arial" w:hAnsi="Arial" w:cs="Arial"/>
          <w:lang w:eastAsia="en-GB"/>
        </w:rPr>
        <w:t>Practice</w:t>
      </w:r>
      <w:r w:rsidR="0058144E" w:rsidRPr="0058144E">
        <w:rPr>
          <w:rFonts w:ascii="Arial" w:eastAsia="Times New Roman" w:hAnsi="Arial" w:cs="Arial"/>
          <w:lang w:eastAsia="en-GB"/>
        </w:rPr>
        <w:t xml:space="preserve"> </w:t>
      </w:r>
      <w:r w:rsidRPr="00AB4F6C">
        <w:rPr>
          <w:rStyle w:val="legds2"/>
          <w:rFonts w:ascii="Arial" w:hAnsi="Arial" w:cs="Arial"/>
          <w:lang w:val="en"/>
        </w:rPr>
        <w:t xml:space="preserve">is not obliged to comply with the request </w:t>
      </w:r>
      <w:r w:rsidRPr="00AB4F6C">
        <w:rPr>
          <w:rFonts w:ascii="Arial" w:hAnsi="Arial" w:cs="Arial"/>
        </w:rPr>
        <w:t>unless –</w:t>
      </w:r>
    </w:p>
    <w:p w14:paraId="2F058BA2" w14:textId="77777777" w:rsidR="00604B7D" w:rsidRPr="00AB4F6C" w:rsidRDefault="00604B7D" w:rsidP="00FE10E2">
      <w:pPr>
        <w:pStyle w:val="ListParagraph"/>
        <w:numPr>
          <w:ilvl w:val="0"/>
          <w:numId w:val="16"/>
        </w:numPr>
        <w:spacing w:after="0" w:line="240" w:lineRule="auto"/>
        <w:ind w:right="-24"/>
        <w:rPr>
          <w:rFonts w:ascii="Arial" w:hAnsi="Arial" w:cs="Arial"/>
        </w:rPr>
      </w:pPr>
      <w:r w:rsidRPr="00AB4F6C">
        <w:rPr>
          <w:rFonts w:ascii="Arial" w:eastAsia="Times New Roman" w:hAnsi="Arial" w:cs="Arial"/>
          <w:color w:val="000000"/>
          <w:lang w:val="en"/>
        </w:rPr>
        <w:t>the other individual has consented to the disclosure of the information to the person making the request, or</w:t>
      </w:r>
      <w:r w:rsidR="0058144E">
        <w:rPr>
          <w:rFonts w:ascii="Arial" w:eastAsia="Times New Roman" w:hAnsi="Arial" w:cs="Arial"/>
          <w:color w:val="000000"/>
          <w:lang w:val="en"/>
        </w:rPr>
        <w:t>,</w:t>
      </w:r>
    </w:p>
    <w:p w14:paraId="02CA9C8C" w14:textId="77777777" w:rsidR="0035192F" w:rsidRPr="00AB4F6C" w:rsidRDefault="00604B7D" w:rsidP="00FE10E2">
      <w:pPr>
        <w:pStyle w:val="ListParagraph"/>
        <w:numPr>
          <w:ilvl w:val="0"/>
          <w:numId w:val="16"/>
        </w:numPr>
        <w:spacing w:after="0" w:line="240" w:lineRule="auto"/>
        <w:ind w:right="-24"/>
        <w:rPr>
          <w:rFonts w:ascii="Arial" w:hAnsi="Arial" w:cs="Arial"/>
        </w:rPr>
      </w:pPr>
      <w:r w:rsidRPr="00AB4F6C">
        <w:rPr>
          <w:rFonts w:ascii="Arial" w:eastAsia="Times New Roman" w:hAnsi="Arial" w:cs="Arial"/>
          <w:color w:val="000000"/>
          <w:lang w:val="en"/>
        </w:rPr>
        <w:t xml:space="preserve">it is reasonable in all the circumstances to comply with the request without the </w:t>
      </w:r>
      <w:r w:rsidR="0035192F" w:rsidRPr="00AB4F6C">
        <w:rPr>
          <w:rFonts w:ascii="Arial" w:eastAsia="Times New Roman" w:hAnsi="Arial" w:cs="Arial"/>
          <w:color w:val="000000"/>
          <w:lang w:val="en"/>
        </w:rPr>
        <w:t xml:space="preserve">consent of the other individual, for example, </w:t>
      </w:r>
      <w:r w:rsidR="0035192F" w:rsidRPr="00AB4F6C">
        <w:rPr>
          <w:rFonts w:ascii="Arial" w:hAnsi="Arial" w:cs="Arial"/>
        </w:rPr>
        <w:t>redacting (blanking out) the name or other identifying features</w:t>
      </w:r>
      <w:r w:rsidR="00CD6345" w:rsidRPr="00AB4F6C">
        <w:rPr>
          <w:rFonts w:ascii="Arial" w:hAnsi="Arial" w:cs="Arial"/>
        </w:rPr>
        <w:t>.</w:t>
      </w:r>
    </w:p>
    <w:p w14:paraId="31E46068" w14:textId="77777777" w:rsidR="0035192F" w:rsidRPr="00AB4F6C" w:rsidRDefault="0035192F" w:rsidP="0035192F">
      <w:pPr>
        <w:pStyle w:val="ListParagraph"/>
        <w:spacing w:after="0" w:line="240" w:lineRule="auto"/>
        <w:ind w:right="-24"/>
        <w:rPr>
          <w:rFonts w:ascii="Arial" w:hAnsi="Arial" w:cs="Arial"/>
        </w:rPr>
      </w:pPr>
    </w:p>
    <w:p w14:paraId="21533C71" w14:textId="5AC6412E" w:rsidR="00604B7D" w:rsidRPr="00AB4F6C" w:rsidRDefault="00604B7D" w:rsidP="004279C4">
      <w:pPr>
        <w:spacing w:after="0" w:line="240" w:lineRule="auto"/>
        <w:ind w:right="-23"/>
        <w:rPr>
          <w:rFonts w:cs="Arial"/>
        </w:rPr>
      </w:pPr>
      <w:r w:rsidRPr="00AB4F6C">
        <w:rPr>
          <w:rFonts w:cs="Arial"/>
        </w:rPr>
        <w:t xml:space="preserve">The </w:t>
      </w:r>
      <w:r w:rsidR="005D4C9D">
        <w:rPr>
          <w:rFonts w:cs="Arial"/>
          <w:lang w:eastAsia="en-GB"/>
        </w:rPr>
        <w:t>Practice</w:t>
      </w:r>
      <w:r w:rsidR="0058144E" w:rsidRPr="0058144E">
        <w:rPr>
          <w:rFonts w:eastAsia="Times New Roman" w:cs="Arial"/>
          <w:lang w:eastAsia="en-GB"/>
        </w:rPr>
        <w:t xml:space="preserve"> </w:t>
      </w:r>
      <w:r w:rsidRPr="00AB4F6C">
        <w:rPr>
          <w:rFonts w:cs="Arial"/>
        </w:rPr>
        <w:t xml:space="preserve">will provide </w:t>
      </w:r>
      <w:r w:rsidR="00474427" w:rsidRPr="00AB4F6C">
        <w:rPr>
          <w:rFonts w:cs="Arial"/>
        </w:rPr>
        <w:t xml:space="preserve">the </w:t>
      </w:r>
      <w:r w:rsidRPr="00AB4F6C">
        <w:rPr>
          <w:rFonts w:cs="Arial"/>
        </w:rPr>
        <w:t>data subjects/applicants w</w:t>
      </w:r>
      <w:r w:rsidR="00474427" w:rsidRPr="00AB4F6C">
        <w:rPr>
          <w:rFonts w:cs="Arial"/>
        </w:rPr>
        <w:t>ith information that constitute</w:t>
      </w:r>
      <w:r w:rsidR="0058144E">
        <w:rPr>
          <w:rFonts w:cs="Arial"/>
        </w:rPr>
        <w:t xml:space="preserve"> their personal information</w:t>
      </w:r>
      <w:r w:rsidRPr="00AB4F6C">
        <w:rPr>
          <w:rFonts w:cs="Arial"/>
        </w:rPr>
        <w:t xml:space="preserve"> only,</w:t>
      </w:r>
      <w:r w:rsidR="00EC40FE">
        <w:rPr>
          <w:rFonts w:cs="Arial"/>
        </w:rPr>
        <w:t xml:space="preserve"> </w:t>
      </w:r>
      <w:r w:rsidRPr="00AB4F6C">
        <w:rPr>
          <w:rFonts w:cs="Arial"/>
        </w:rPr>
        <w:t xml:space="preserve">and </w:t>
      </w:r>
      <w:r w:rsidR="00474427" w:rsidRPr="00AB4F6C">
        <w:rPr>
          <w:rFonts w:cs="Arial"/>
        </w:rPr>
        <w:t xml:space="preserve">will </w:t>
      </w:r>
      <w:r w:rsidRPr="00AB4F6C">
        <w:rPr>
          <w:rFonts w:cs="Arial"/>
        </w:rPr>
        <w:t>ensure that a</w:t>
      </w:r>
      <w:r w:rsidR="00CA13D7">
        <w:rPr>
          <w:rFonts w:cs="Arial"/>
        </w:rPr>
        <w:t>ny</w:t>
      </w:r>
      <w:r w:rsidRPr="00AB4F6C">
        <w:rPr>
          <w:rFonts w:cs="Arial"/>
        </w:rPr>
        <w:t xml:space="preserve"> </w:t>
      </w:r>
      <w:r w:rsidRPr="00AB4F6C">
        <w:rPr>
          <w:rFonts w:cs="Arial"/>
          <w:lang w:val="en"/>
        </w:rPr>
        <w:t>duty of confidentiality owed to th</w:t>
      </w:r>
      <w:r w:rsidR="00474427" w:rsidRPr="00AB4F6C">
        <w:rPr>
          <w:rFonts w:cs="Arial"/>
          <w:lang w:val="en"/>
        </w:rPr>
        <w:t>e other individual</w:t>
      </w:r>
      <w:r w:rsidRPr="00AB4F6C">
        <w:rPr>
          <w:rFonts w:cs="Arial"/>
          <w:lang w:val="en"/>
        </w:rPr>
        <w:t>(s) is respected</w:t>
      </w:r>
      <w:r w:rsidRPr="00AB4F6C">
        <w:rPr>
          <w:rFonts w:cs="Arial"/>
        </w:rPr>
        <w:t xml:space="preserve">.  </w:t>
      </w:r>
      <w:r w:rsidR="00CA13D7">
        <w:rPr>
          <w:rFonts w:cs="Arial"/>
        </w:rPr>
        <w:t xml:space="preserve">Note that for medical professionals involved in treatment, this is part of the record and not personal data, so should not be redacted. </w:t>
      </w:r>
    </w:p>
    <w:p w14:paraId="1142908C" w14:textId="77777777" w:rsidR="004279C4" w:rsidRPr="00AB4F6C" w:rsidRDefault="004279C4" w:rsidP="004279C4">
      <w:pPr>
        <w:spacing w:after="0" w:line="240" w:lineRule="auto"/>
        <w:ind w:right="-23"/>
        <w:rPr>
          <w:rFonts w:cs="Arial"/>
        </w:rPr>
      </w:pPr>
    </w:p>
    <w:p w14:paraId="41B00800" w14:textId="77777777" w:rsidR="004279C4" w:rsidRPr="00AB4F6C" w:rsidRDefault="004279C4" w:rsidP="004279C4">
      <w:pPr>
        <w:spacing w:after="0" w:line="240" w:lineRule="auto"/>
        <w:ind w:right="-23"/>
        <w:rPr>
          <w:rFonts w:cs="Arial"/>
        </w:rPr>
      </w:pPr>
    </w:p>
    <w:p w14:paraId="192FCA3C" w14:textId="77777777" w:rsidR="006355FB" w:rsidRPr="00AB4F6C" w:rsidRDefault="00846C59" w:rsidP="00EC40FE">
      <w:pPr>
        <w:pStyle w:val="Heading1"/>
      </w:pPr>
      <w:bookmarkStart w:id="33" w:name="_Toc373955"/>
      <w:r>
        <w:t>7</w:t>
      </w:r>
      <w:r w:rsidR="00B6066D" w:rsidRPr="00AB4F6C">
        <w:t>.2</w:t>
      </w:r>
      <w:r w:rsidR="006355FB" w:rsidRPr="00AB4F6C">
        <w:t xml:space="preserve">   Disclosure</w:t>
      </w:r>
      <w:r w:rsidR="006355FB" w:rsidRPr="00AB4F6C">
        <w:rPr>
          <w:spacing w:val="1"/>
        </w:rPr>
        <w:t xml:space="preserve"> </w:t>
      </w:r>
      <w:r w:rsidR="006355FB" w:rsidRPr="00AB4F6C">
        <w:t xml:space="preserve">of information that </w:t>
      </w:r>
      <w:r w:rsidR="006355FB" w:rsidRPr="00AB4F6C">
        <w:rPr>
          <w:spacing w:val="1"/>
        </w:rPr>
        <w:t>may</w:t>
      </w:r>
      <w:r w:rsidR="006355FB" w:rsidRPr="00AB4F6C">
        <w:rPr>
          <w:spacing w:val="-6"/>
        </w:rPr>
        <w:t xml:space="preserve"> </w:t>
      </w:r>
      <w:r w:rsidR="006355FB" w:rsidRPr="00AB4F6C">
        <w:t>harm someone’s</w:t>
      </w:r>
      <w:r w:rsidR="006355FB" w:rsidRPr="00AB4F6C">
        <w:rPr>
          <w:spacing w:val="1"/>
        </w:rPr>
        <w:t xml:space="preserve"> </w:t>
      </w:r>
      <w:r w:rsidR="006355FB" w:rsidRPr="00AB4F6C">
        <w:t>health</w:t>
      </w:r>
      <w:bookmarkEnd w:id="33"/>
      <w:r w:rsidR="006355FB" w:rsidRPr="00AB4F6C">
        <w:t xml:space="preserve"> </w:t>
      </w:r>
    </w:p>
    <w:p w14:paraId="596E184B" w14:textId="77777777" w:rsidR="00604304" w:rsidRPr="00AB4F6C" w:rsidRDefault="00604304" w:rsidP="00604304">
      <w:pPr>
        <w:spacing w:after="0" w:line="240" w:lineRule="auto"/>
        <w:ind w:right="-23"/>
        <w:rPr>
          <w:rFonts w:cs="Arial"/>
        </w:rPr>
      </w:pPr>
      <w:r w:rsidRPr="00AB4F6C">
        <w:rPr>
          <w:rFonts w:cs="Arial"/>
        </w:rPr>
        <w:t>Where a representative/solicitor is making a SAR on</w:t>
      </w:r>
      <w:r w:rsidRPr="00AB4F6C">
        <w:rPr>
          <w:rFonts w:cs="Arial"/>
          <w:spacing w:val="1"/>
        </w:rPr>
        <w:t xml:space="preserve"> </w:t>
      </w:r>
      <w:r w:rsidRPr="00AB4F6C">
        <w:rPr>
          <w:rFonts w:cs="Arial"/>
        </w:rPr>
        <w:t>behalf of an adult</w:t>
      </w:r>
      <w:r w:rsidR="00D615A6" w:rsidRPr="00AB4F6C">
        <w:rPr>
          <w:rFonts w:cs="Arial"/>
        </w:rPr>
        <w:t xml:space="preserve"> who</w:t>
      </w:r>
      <w:r w:rsidRPr="00AB4F6C">
        <w:rPr>
          <w:rFonts w:cs="Arial"/>
        </w:rPr>
        <w:t xml:space="preserve"> lacks full mental health capacity,</w:t>
      </w:r>
      <w:r w:rsidRPr="00AB4F6C">
        <w:rPr>
          <w:rFonts w:cs="Arial"/>
          <w:spacing w:val="43"/>
        </w:rPr>
        <w:t xml:space="preserve"> </w:t>
      </w:r>
      <w:r w:rsidRPr="00AB4F6C">
        <w:rPr>
          <w:rFonts w:cs="Arial"/>
        </w:rPr>
        <w:t xml:space="preserve">the </w:t>
      </w:r>
      <w:r w:rsidR="0058144E">
        <w:rPr>
          <w:rFonts w:cs="Arial"/>
        </w:rPr>
        <w:t xml:space="preserve">DPO or staff </w:t>
      </w:r>
      <w:r w:rsidRPr="00AB4F6C">
        <w:rPr>
          <w:rFonts w:cs="Arial"/>
        </w:rPr>
        <w:t>dealing with</w:t>
      </w:r>
      <w:r w:rsidRPr="00AB4F6C">
        <w:rPr>
          <w:rFonts w:cs="Arial"/>
          <w:spacing w:val="1"/>
        </w:rPr>
        <w:t xml:space="preserve"> </w:t>
      </w:r>
      <w:r w:rsidRPr="00AB4F6C">
        <w:rPr>
          <w:rFonts w:cs="Arial"/>
        </w:rPr>
        <w:t>the</w:t>
      </w:r>
      <w:r w:rsidRPr="00AB4F6C">
        <w:rPr>
          <w:rFonts w:cs="Arial"/>
          <w:spacing w:val="1"/>
        </w:rPr>
        <w:t xml:space="preserve"> </w:t>
      </w:r>
      <w:r w:rsidRPr="00AB4F6C">
        <w:rPr>
          <w:rFonts w:cs="Arial"/>
        </w:rPr>
        <w:t>request</w:t>
      </w:r>
      <w:r w:rsidRPr="00AB4F6C">
        <w:rPr>
          <w:rFonts w:cs="Arial"/>
          <w:spacing w:val="-2"/>
        </w:rPr>
        <w:t xml:space="preserve"> </w:t>
      </w:r>
      <w:r w:rsidRPr="00AB4F6C">
        <w:rPr>
          <w:rFonts w:cs="Arial"/>
        </w:rPr>
        <w:t>must be satisfied</w:t>
      </w:r>
      <w:r w:rsidRPr="00AB4F6C">
        <w:rPr>
          <w:rFonts w:cs="Arial"/>
          <w:spacing w:val="-2"/>
        </w:rPr>
        <w:t xml:space="preserve"> that </w:t>
      </w:r>
      <w:r w:rsidRPr="00AB4F6C">
        <w:rPr>
          <w:rFonts w:cs="Arial"/>
        </w:rPr>
        <w:t>the request</w:t>
      </w:r>
      <w:r w:rsidRPr="00AB4F6C">
        <w:rPr>
          <w:rFonts w:cs="Arial"/>
          <w:spacing w:val="1"/>
        </w:rPr>
        <w:t xml:space="preserve"> </w:t>
      </w:r>
      <w:r w:rsidRPr="00AB4F6C">
        <w:rPr>
          <w:rFonts w:cs="Arial"/>
        </w:rPr>
        <w:t>has been made</w:t>
      </w:r>
      <w:r w:rsidRPr="00AB4F6C">
        <w:rPr>
          <w:rFonts w:cs="Arial"/>
          <w:spacing w:val="1"/>
        </w:rPr>
        <w:t xml:space="preserve"> </w:t>
      </w:r>
      <w:r w:rsidRPr="00AB4F6C">
        <w:rPr>
          <w:rFonts w:cs="Arial"/>
        </w:rPr>
        <w:t>in the individual’s best</w:t>
      </w:r>
      <w:r w:rsidRPr="00AB4F6C">
        <w:rPr>
          <w:rFonts w:cs="Arial"/>
          <w:spacing w:val="1"/>
        </w:rPr>
        <w:t xml:space="preserve"> </w:t>
      </w:r>
      <w:r w:rsidRPr="00AB4F6C">
        <w:rPr>
          <w:rFonts w:cs="Arial"/>
        </w:rPr>
        <w:t>interest. This may include requesting approval from the data subject’s legal guardian or medical practitioner</w:t>
      </w:r>
      <w:r w:rsidR="00D615A6" w:rsidRPr="00AB4F6C">
        <w:rPr>
          <w:rFonts w:cs="Arial"/>
        </w:rPr>
        <w:t>.</w:t>
      </w:r>
      <w:r w:rsidRPr="00AB4F6C">
        <w:rPr>
          <w:rFonts w:cs="Arial"/>
        </w:rPr>
        <w:t xml:space="preserve"> </w:t>
      </w:r>
    </w:p>
    <w:p w14:paraId="6FA6CD6F" w14:textId="77777777" w:rsidR="00604304" w:rsidRPr="00AB4F6C" w:rsidRDefault="00604304" w:rsidP="00604304">
      <w:pPr>
        <w:spacing w:after="0" w:line="240" w:lineRule="auto"/>
        <w:ind w:right="-23"/>
        <w:rPr>
          <w:rFonts w:cs="Arial"/>
        </w:rPr>
      </w:pPr>
    </w:p>
    <w:p w14:paraId="6D241382" w14:textId="1A109767" w:rsidR="004279C4" w:rsidRPr="00AB4F6C" w:rsidRDefault="006355FB" w:rsidP="004279C4">
      <w:pPr>
        <w:spacing w:after="0" w:line="240" w:lineRule="auto"/>
        <w:ind w:right="-23"/>
        <w:rPr>
          <w:rFonts w:cs="Arial"/>
        </w:rPr>
      </w:pPr>
      <w:r w:rsidRPr="00AB4F6C">
        <w:rPr>
          <w:rFonts w:cs="Arial"/>
        </w:rPr>
        <w:t>A</w:t>
      </w:r>
      <w:r w:rsidRPr="00AB4F6C">
        <w:rPr>
          <w:rFonts w:cs="Arial"/>
          <w:spacing w:val="1"/>
        </w:rPr>
        <w:t xml:space="preserve"> </w:t>
      </w:r>
      <w:r w:rsidRPr="00AB4F6C">
        <w:rPr>
          <w:rFonts w:cs="Arial"/>
        </w:rPr>
        <w:t>medical professional</w:t>
      </w:r>
      <w:r w:rsidRPr="00AB4F6C">
        <w:rPr>
          <w:rFonts w:cs="Arial"/>
          <w:spacing w:val="-3"/>
        </w:rPr>
        <w:t xml:space="preserve"> </w:t>
      </w:r>
      <w:r w:rsidRPr="00AB4F6C">
        <w:rPr>
          <w:rFonts w:cs="Arial"/>
        </w:rPr>
        <w:t>may</w:t>
      </w:r>
      <w:r w:rsidRPr="00AB4F6C">
        <w:rPr>
          <w:rFonts w:cs="Arial"/>
          <w:spacing w:val="-2"/>
        </w:rPr>
        <w:t xml:space="preserve"> </w:t>
      </w:r>
      <w:r w:rsidRPr="00AB4F6C">
        <w:rPr>
          <w:rFonts w:cs="Arial"/>
        </w:rPr>
        <w:t>believe</w:t>
      </w:r>
      <w:r w:rsidRPr="00AB4F6C">
        <w:rPr>
          <w:rFonts w:cs="Arial"/>
          <w:spacing w:val="1"/>
        </w:rPr>
        <w:t xml:space="preserve"> </w:t>
      </w:r>
      <w:r w:rsidRPr="00AB4F6C">
        <w:rPr>
          <w:rFonts w:cs="Arial"/>
        </w:rPr>
        <w:t>that</w:t>
      </w:r>
      <w:r w:rsidRPr="00AB4F6C">
        <w:rPr>
          <w:rFonts w:cs="Arial"/>
          <w:spacing w:val="-2"/>
        </w:rPr>
        <w:t xml:space="preserve"> </w:t>
      </w:r>
      <w:r w:rsidRPr="00AB4F6C">
        <w:rPr>
          <w:rFonts w:cs="Arial"/>
        </w:rPr>
        <w:t>providing an</w:t>
      </w:r>
      <w:r w:rsidRPr="00AB4F6C">
        <w:rPr>
          <w:rFonts w:cs="Arial"/>
          <w:spacing w:val="1"/>
        </w:rPr>
        <w:t xml:space="preserve"> </w:t>
      </w:r>
      <w:r w:rsidRPr="00AB4F6C">
        <w:rPr>
          <w:rFonts w:cs="Arial"/>
        </w:rPr>
        <w:t>individual with</w:t>
      </w:r>
      <w:r w:rsidRPr="00AB4F6C">
        <w:rPr>
          <w:rFonts w:cs="Arial"/>
          <w:spacing w:val="1"/>
        </w:rPr>
        <w:t xml:space="preserve"> </w:t>
      </w:r>
      <w:r w:rsidRPr="00AB4F6C">
        <w:rPr>
          <w:rFonts w:cs="Arial"/>
        </w:rPr>
        <w:t>access to</w:t>
      </w:r>
      <w:r w:rsidRPr="00AB4F6C">
        <w:rPr>
          <w:rFonts w:cs="Arial"/>
          <w:spacing w:val="45"/>
        </w:rPr>
        <w:t xml:space="preserve"> </w:t>
      </w:r>
      <w:r w:rsidRPr="00AB4F6C">
        <w:rPr>
          <w:rFonts w:cs="Arial"/>
        </w:rPr>
        <w:t>certain</w:t>
      </w:r>
      <w:r w:rsidRPr="00AB4F6C">
        <w:rPr>
          <w:rFonts w:cs="Arial"/>
          <w:spacing w:val="1"/>
        </w:rPr>
        <w:t xml:space="preserve"> </w:t>
      </w:r>
      <w:r w:rsidRPr="00AB4F6C">
        <w:rPr>
          <w:rFonts w:cs="Arial"/>
        </w:rPr>
        <w:t>information might cause</w:t>
      </w:r>
      <w:r w:rsidRPr="00AB4F6C">
        <w:rPr>
          <w:rFonts w:cs="Arial"/>
          <w:spacing w:val="1"/>
        </w:rPr>
        <w:t xml:space="preserve"> </w:t>
      </w:r>
      <w:r w:rsidRPr="00AB4F6C">
        <w:rPr>
          <w:rFonts w:cs="Arial"/>
        </w:rPr>
        <w:t>serious harm to</w:t>
      </w:r>
      <w:r w:rsidRPr="00AB4F6C">
        <w:rPr>
          <w:rFonts w:cs="Arial"/>
          <w:spacing w:val="1"/>
        </w:rPr>
        <w:t xml:space="preserve"> </w:t>
      </w:r>
      <w:r w:rsidRPr="00AB4F6C">
        <w:rPr>
          <w:rFonts w:cs="Arial"/>
        </w:rPr>
        <w:t>their physical or mental health or to</w:t>
      </w:r>
      <w:r w:rsidRPr="00AB4F6C">
        <w:rPr>
          <w:rFonts w:cs="Arial"/>
          <w:spacing w:val="63"/>
        </w:rPr>
        <w:t xml:space="preserve"> </w:t>
      </w:r>
      <w:r w:rsidRPr="00AB4F6C">
        <w:rPr>
          <w:rFonts w:cs="Arial"/>
        </w:rPr>
        <w:t>that</w:t>
      </w:r>
      <w:r w:rsidRPr="00AB4F6C">
        <w:rPr>
          <w:rFonts w:cs="Arial"/>
          <w:spacing w:val="-2"/>
        </w:rPr>
        <w:t xml:space="preserve"> </w:t>
      </w:r>
      <w:r w:rsidRPr="00AB4F6C">
        <w:rPr>
          <w:rFonts w:cs="Arial"/>
        </w:rPr>
        <w:t>of another</w:t>
      </w:r>
      <w:r w:rsidRPr="00AB4F6C">
        <w:rPr>
          <w:rFonts w:cs="Arial"/>
          <w:spacing w:val="-3"/>
        </w:rPr>
        <w:t xml:space="preserve"> </w:t>
      </w:r>
      <w:r w:rsidRPr="00AB4F6C">
        <w:rPr>
          <w:rFonts w:cs="Arial"/>
        </w:rPr>
        <w:t>person.</w:t>
      </w:r>
      <w:r w:rsidRPr="00AB4F6C">
        <w:rPr>
          <w:rFonts w:cs="Arial"/>
          <w:spacing w:val="-2"/>
        </w:rPr>
        <w:t xml:space="preserve"> </w:t>
      </w:r>
      <w:r w:rsidRPr="00AB4F6C">
        <w:rPr>
          <w:rFonts w:cs="Arial"/>
        </w:rPr>
        <w:t>If</w:t>
      </w:r>
      <w:r w:rsidRPr="00AB4F6C">
        <w:rPr>
          <w:rFonts w:cs="Arial"/>
          <w:spacing w:val="3"/>
        </w:rPr>
        <w:t xml:space="preserve"> </w:t>
      </w:r>
      <w:r w:rsidRPr="00AB4F6C">
        <w:rPr>
          <w:rFonts w:cs="Arial"/>
        </w:rPr>
        <w:t>so,</w:t>
      </w:r>
      <w:r w:rsidRPr="00AB4F6C">
        <w:rPr>
          <w:rFonts w:cs="Arial"/>
          <w:spacing w:val="-2"/>
        </w:rPr>
        <w:t xml:space="preserve"> </w:t>
      </w:r>
      <w:r w:rsidRPr="00AB4F6C">
        <w:rPr>
          <w:rFonts w:cs="Arial"/>
        </w:rPr>
        <w:t>the</w:t>
      </w:r>
      <w:r w:rsidRPr="00AB4F6C">
        <w:rPr>
          <w:rFonts w:cs="Arial"/>
          <w:spacing w:val="1"/>
        </w:rPr>
        <w:t xml:space="preserve"> </w:t>
      </w:r>
      <w:r w:rsidR="00EC40FE">
        <w:rPr>
          <w:rFonts w:cs="Arial"/>
        </w:rPr>
        <w:t>data protection legislation</w:t>
      </w:r>
      <w:r w:rsidRPr="00AB4F6C">
        <w:rPr>
          <w:rFonts w:cs="Arial"/>
          <w:spacing w:val="1"/>
        </w:rPr>
        <w:t xml:space="preserve"> </w:t>
      </w:r>
      <w:r w:rsidRPr="00AB4F6C">
        <w:rPr>
          <w:rFonts w:cs="Arial"/>
          <w:spacing w:val="-2"/>
        </w:rPr>
        <w:t>allows</w:t>
      </w:r>
      <w:r w:rsidRPr="00AB4F6C">
        <w:rPr>
          <w:rFonts w:cs="Arial"/>
        </w:rPr>
        <w:t xml:space="preserve"> the </w:t>
      </w:r>
      <w:r w:rsidR="005D4C9D">
        <w:rPr>
          <w:rFonts w:cs="Arial"/>
          <w:lang w:eastAsia="en-GB"/>
        </w:rPr>
        <w:t>Practice</w:t>
      </w:r>
      <w:r w:rsidR="0058144E" w:rsidRPr="0058144E">
        <w:rPr>
          <w:rFonts w:eastAsia="Times New Roman" w:cs="Arial"/>
          <w:lang w:eastAsia="en-GB"/>
        </w:rPr>
        <w:t xml:space="preserve"> </w:t>
      </w:r>
      <w:r w:rsidRPr="00AB4F6C">
        <w:rPr>
          <w:rFonts w:cs="Arial"/>
        </w:rPr>
        <w:t>(data controller) to</w:t>
      </w:r>
      <w:r w:rsidRPr="00AB4F6C">
        <w:rPr>
          <w:rFonts w:cs="Arial"/>
          <w:spacing w:val="1"/>
        </w:rPr>
        <w:t xml:space="preserve"> </w:t>
      </w:r>
      <w:r w:rsidRPr="00AB4F6C">
        <w:rPr>
          <w:rFonts w:cs="Arial"/>
        </w:rPr>
        <w:t>withhold</w:t>
      </w:r>
      <w:r w:rsidR="0058144E">
        <w:rPr>
          <w:rFonts w:cs="Arial"/>
        </w:rPr>
        <w:t xml:space="preserve"> the</w:t>
      </w:r>
      <w:r w:rsidRPr="00AB4F6C">
        <w:rPr>
          <w:rFonts w:cs="Arial"/>
          <w:spacing w:val="1"/>
        </w:rPr>
        <w:t xml:space="preserve"> </w:t>
      </w:r>
      <w:r w:rsidRPr="00AB4F6C">
        <w:rPr>
          <w:rFonts w:cs="Arial"/>
        </w:rPr>
        <w:t>information.</w:t>
      </w:r>
      <w:r w:rsidRPr="00AB4F6C">
        <w:rPr>
          <w:rFonts w:cs="Arial"/>
          <w:spacing w:val="-2"/>
        </w:rPr>
        <w:t xml:space="preserve"> </w:t>
      </w:r>
      <w:r w:rsidRPr="00AB4F6C">
        <w:rPr>
          <w:rFonts w:cs="Arial"/>
        </w:rPr>
        <w:t>However, only</w:t>
      </w:r>
      <w:r w:rsidRPr="00AB4F6C">
        <w:rPr>
          <w:rFonts w:cs="Arial"/>
          <w:spacing w:val="-2"/>
        </w:rPr>
        <w:t xml:space="preserve"> </w:t>
      </w:r>
      <w:r w:rsidRPr="00AB4F6C">
        <w:rPr>
          <w:rFonts w:cs="Arial"/>
        </w:rPr>
        <w:t>a</w:t>
      </w:r>
      <w:r w:rsidRPr="00AB4F6C">
        <w:rPr>
          <w:rFonts w:cs="Arial"/>
          <w:spacing w:val="63"/>
        </w:rPr>
        <w:t xml:space="preserve"> </w:t>
      </w:r>
      <w:r w:rsidRPr="00AB4F6C">
        <w:rPr>
          <w:rFonts w:cs="Arial"/>
        </w:rPr>
        <w:t>medical professional can make such a decision,</w:t>
      </w:r>
      <w:r w:rsidRPr="00AB4F6C">
        <w:rPr>
          <w:rFonts w:cs="Arial"/>
          <w:spacing w:val="-2"/>
        </w:rPr>
        <w:t xml:space="preserve"> </w:t>
      </w:r>
      <w:r w:rsidRPr="00AB4F6C">
        <w:rPr>
          <w:rFonts w:cs="Arial"/>
        </w:rPr>
        <w:t>and it</w:t>
      </w:r>
      <w:r w:rsidRPr="00AB4F6C">
        <w:rPr>
          <w:rFonts w:cs="Arial"/>
          <w:spacing w:val="1"/>
        </w:rPr>
        <w:t xml:space="preserve"> </w:t>
      </w:r>
      <w:r w:rsidRPr="00AB4F6C">
        <w:rPr>
          <w:rFonts w:cs="Arial"/>
        </w:rPr>
        <w:t>must</w:t>
      </w:r>
      <w:r w:rsidRPr="00AB4F6C">
        <w:rPr>
          <w:rFonts w:cs="Arial"/>
          <w:spacing w:val="-2"/>
        </w:rPr>
        <w:t xml:space="preserve"> </w:t>
      </w:r>
      <w:r w:rsidRPr="00AB4F6C">
        <w:rPr>
          <w:rFonts w:cs="Arial"/>
        </w:rPr>
        <w:t>be fully documented.</w:t>
      </w:r>
    </w:p>
    <w:p w14:paraId="1C0D498E" w14:textId="77777777" w:rsidR="004279C4" w:rsidRPr="00AB4F6C" w:rsidRDefault="004279C4" w:rsidP="004279C4">
      <w:pPr>
        <w:spacing w:after="0" w:line="240" w:lineRule="auto"/>
        <w:ind w:right="-23"/>
        <w:rPr>
          <w:rFonts w:cs="Arial"/>
        </w:rPr>
      </w:pPr>
    </w:p>
    <w:p w14:paraId="44CB92A5" w14:textId="77777777" w:rsidR="009F0D20" w:rsidRDefault="006355FB" w:rsidP="004279C4">
      <w:pPr>
        <w:spacing w:after="0" w:line="240" w:lineRule="auto"/>
        <w:ind w:right="-23"/>
        <w:rPr>
          <w:rFonts w:cs="Arial"/>
        </w:rPr>
      </w:pPr>
      <w:r w:rsidRPr="00AB4F6C">
        <w:rPr>
          <w:rFonts w:cs="Arial"/>
        </w:rPr>
        <w:t>This</w:t>
      </w:r>
      <w:r w:rsidRPr="00AB4F6C">
        <w:rPr>
          <w:rFonts w:cs="Arial"/>
          <w:spacing w:val="-2"/>
        </w:rPr>
        <w:t xml:space="preserve"> </w:t>
      </w:r>
      <w:r w:rsidRPr="00AB4F6C">
        <w:rPr>
          <w:rFonts w:cs="Arial"/>
        </w:rPr>
        <w:t>exemption</w:t>
      </w:r>
      <w:r w:rsidRPr="00AB4F6C">
        <w:rPr>
          <w:rFonts w:cs="Arial"/>
          <w:spacing w:val="1"/>
        </w:rPr>
        <w:t xml:space="preserve"> </w:t>
      </w:r>
      <w:r w:rsidRPr="00AB4F6C">
        <w:rPr>
          <w:rFonts w:cs="Arial"/>
        </w:rPr>
        <w:t>does</w:t>
      </w:r>
      <w:r w:rsidRPr="00AB4F6C">
        <w:rPr>
          <w:rFonts w:cs="Arial"/>
          <w:spacing w:val="-2"/>
        </w:rPr>
        <w:t xml:space="preserve"> </w:t>
      </w:r>
      <w:r w:rsidRPr="00AB4F6C">
        <w:rPr>
          <w:rFonts w:cs="Arial"/>
        </w:rPr>
        <w:t>not</w:t>
      </w:r>
      <w:r w:rsidRPr="00AB4F6C">
        <w:rPr>
          <w:rFonts w:cs="Arial"/>
          <w:spacing w:val="1"/>
        </w:rPr>
        <w:t xml:space="preserve"> </w:t>
      </w:r>
      <w:r w:rsidRPr="00AB4F6C">
        <w:rPr>
          <w:rFonts w:cs="Arial"/>
        </w:rPr>
        <w:t>apply</w:t>
      </w:r>
      <w:r w:rsidRPr="00AB4F6C">
        <w:rPr>
          <w:rFonts w:cs="Arial"/>
          <w:spacing w:val="-2"/>
        </w:rPr>
        <w:t xml:space="preserve"> </w:t>
      </w:r>
      <w:r w:rsidRPr="00AB4F6C">
        <w:rPr>
          <w:rFonts w:cs="Arial"/>
        </w:rPr>
        <w:t>to</w:t>
      </w:r>
      <w:r w:rsidRPr="00AB4F6C">
        <w:rPr>
          <w:rFonts w:cs="Arial"/>
          <w:spacing w:val="1"/>
        </w:rPr>
        <w:t xml:space="preserve"> </w:t>
      </w:r>
      <w:r w:rsidRPr="00AB4F6C">
        <w:rPr>
          <w:rFonts w:cs="Arial"/>
        </w:rPr>
        <w:t>information the</w:t>
      </w:r>
      <w:r w:rsidRPr="00AB4F6C">
        <w:rPr>
          <w:rFonts w:cs="Arial"/>
          <w:spacing w:val="1"/>
        </w:rPr>
        <w:t xml:space="preserve"> </w:t>
      </w:r>
      <w:r w:rsidRPr="00AB4F6C">
        <w:rPr>
          <w:rFonts w:cs="Arial"/>
        </w:rPr>
        <w:t>individual already</w:t>
      </w:r>
      <w:r w:rsidRPr="00AB4F6C">
        <w:rPr>
          <w:rFonts w:cs="Arial"/>
          <w:spacing w:val="-2"/>
        </w:rPr>
        <w:t xml:space="preserve"> </w:t>
      </w:r>
      <w:r w:rsidR="0058144E">
        <w:rPr>
          <w:rFonts w:cs="Arial"/>
        </w:rPr>
        <w:t>knows.</w:t>
      </w:r>
      <w:r w:rsidR="009F0D20">
        <w:rPr>
          <w:rFonts w:cs="Arial"/>
        </w:rPr>
        <w:t xml:space="preserve"> </w:t>
      </w:r>
    </w:p>
    <w:p w14:paraId="50C59769" w14:textId="77777777" w:rsidR="009F0D20" w:rsidRDefault="009F0D20" w:rsidP="004279C4">
      <w:pPr>
        <w:spacing w:after="0" w:line="240" w:lineRule="auto"/>
        <w:ind w:right="-23"/>
        <w:rPr>
          <w:rFonts w:cs="Arial"/>
        </w:rPr>
      </w:pPr>
    </w:p>
    <w:p w14:paraId="474E7E52" w14:textId="0336D1DF" w:rsidR="006355FB" w:rsidRPr="00AB4F6C" w:rsidRDefault="009F0D20" w:rsidP="004279C4">
      <w:pPr>
        <w:spacing w:after="0" w:line="240" w:lineRule="auto"/>
        <w:ind w:right="-23"/>
        <w:rPr>
          <w:rFonts w:cs="Arial"/>
        </w:rPr>
      </w:pPr>
      <w:r>
        <w:rPr>
          <w:rFonts w:cs="Arial"/>
        </w:rPr>
        <w:t>If an</w:t>
      </w:r>
      <w:r w:rsidR="006355FB" w:rsidRPr="00AB4F6C">
        <w:rPr>
          <w:rFonts w:cs="Arial"/>
        </w:rPr>
        <w:t xml:space="preserve"> individual disputes some</w:t>
      </w:r>
      <w:r w:rsidR="006355FB" w:rsidRPr="00AB4F6C">
        <w:rPr>
          <w:rFonts w:cs="Arial"/>
          <w:spacing w:val="1"/>
        </w:rPr>
        <w:t xml:space="preserve"> </w:t>
      </w:r>
      <w:r w:rsidR="006355FB" w:rsidRPr="00AB4F6C">
        <w:rPr>
          <w:rFonts w:cs="Arial"/>
        </w:rPr>
        <w:t>of the</w:t>
      </w:r>
      <w:r w:rsidR="006355FB" w:rsidRPr="00AB4F6C">
        <w:rPr>
          <w:rFonts w:cs="Arial"/>
          <w:spacing w:val="1"/>
        </w:rPr>
        <w:t xml:space="preserve"> </w:t>
      </w:r>
      <w:r w:rsidR="006355FB" w:rsidRPr="00AB4F6C">
        <w:rPr>
          <w:rFonts w:cs="Arial"/>
        </w:rPr>
        <w:t>information</w:t>
      </w:r>
      <w:r w:rsidR="006355FB" w:rsidRPr="00AB4F6C">
        <w:rPr>
          <w:rFonts w:cs="Arial"/>
          <w:spacing w:val="1"/>
        </w:rPr>
        <w:t xml:space="preserve"> </w:t>
      </w:r>
      <w:r w:rsidR="006355FB" w:rsidRPr="00AB4F6C">
        <w:rPr>
          <w:rFonts w:cs="Arial"/>
        </w:rPr>
        <w:t>held</w:t>
      </w:r>
      <w:r w:rsidR="006355FB" w:rsidRPr="00AB4F6C">
        <w:rPr>
          <w:rFonts w:cs="Arial"/>
          <w:spacing w:val="1"/>
        </w:rPr>
        <w:t xml:space="preserve"> </w:t>
      </w:r>
      <w:r w:rsidR="006355FB" w:rsidRPr="00AB4F6C">
        <w:rPr>
          <w:rFonts w:cs="Arial"/>
        </w:rPr>
        <w:t>within</w:t>
      </w:r>
      <w:r w:rsidR="006355FB" w:rsidRPr="00AB4F6C">
        <w:rPr>
          <w:rFonts w:cs="Arial"/>
          <w:spacing w:val="1"/>
        </w:rPr>
        <w:t xml:space="preserve"> </w:t>
      </w:r>
      <w:r w:rsidR="006355FB" w:rsidRPr="00AB4F6C">
        <w:rPr>
          <w:rFonts w:cs="Arial"/>
        </w:rPr>
        <w:t>their record</w:t>
      </w:r>
      <w:r w:rsidR="006355FB" w:rsidRPr="00AB4F6C">
        <w:rPr>
          <w:rFonts w:cs="Arial"/>
          <w:spacing w:val="1"/>
        </w:rPr>
        <w:t xml:space="preserve"> </w:t>
      </w:r>
      <w:r w:rsidR="006355FB" w:rsidRPr="00AB4F6C">
        <w:rPr>
          <w:rFonts w:cs="Arial"/>
        </w:rPr>
        <w:t>this should</w:t>
      </w:r>
      <w:r w:rsidR="006355FB" w:rsidRPr="00AB4F6C">
        <w:rPr>
          <w:rFonts w:cs="Arial"/>
          <w:spacing w:val="55"/>
        </w:rPr>
        <w:t xml:space="preserve"> </w:t>
      </w:r>
      <w:r w:rsidR="006355FB" w:rsidRPr="00AB4F6C">
        <w:rPr>
          <w:rFonts w:cs="Arial"/>
        </w:rPr>
        <w:t>be</w:t>
      </w:r>
      <w:r w:rsidR="006355FB" w:rsidRPr="00AB4F6C">
        <w:rPr>
          <w:rFonts w:cs="Arial"/>
          <w:spacing w:val="1"/>
        </w:rPr>
        <w:t xml:space="preserve"> </w:t>
      </w:r>
      <w:r w:rsidR="006355FB" w:rsidRPr="00AB4F6C">
        <w:rPr>
          <w:rFonts w:cs="Arial"/>
        </w:rPr>
        <w:t>discussed</w:t>
      </w:r>
      <w:r w:rsidR="006355FB" w:rsidRPr="00AB4F6C">
        <w:rPr>
          <w:rFonts w:cs="Arial"/>
          <w:spacing w:val="1"/>
        </w:rPr>
        <w:t xml:space="preserve"> </w:t>
      </w:r>
      <w:r w:rsidR="006355FB" w:rsidRPr="00AB4F6C">
        <w:rPr>
          <w:rFonts w:cs="Arial"/>
        </w:rPr>
        <w:t>with</w:t>
      </w:r>
      <w:r w:rsidR="006355FB" w:rsidRPr="00AB4F6C">
        <w:rPr>
          <w:rFonts w:cs="Arial"/>
          <w:spacing w:val="1"/>
        </w:rPr>
        <w:t xml:space="preserve"> </w:t>
      </w:r>
      <w:r w:rsidR="00236371" w:rsidRPr="00AB4F6C">
        <w:rPr>
          <w:rFonts w:cs="Arial"/>
        </w:rPr>
        <w:t>the DP</w:t>
      </w:r>
      <w:r>
        <w:rPr>
          <w:rFonts w:cs="Arial"/>
        </w:rPr>
        <w:t xml:space="preserve">O or the </w:t>
      </w:r>
      <w:r w:rsidR="005D4C9D">
        <w:rPr>
          <w:rFonts w:cs="Arial"/>
          <w:lang w:eastAsia="en-GB"/>
        </w:rPr>
        <w:t>Practice</w:t>
      </w:r>
      <w:r>
        <w:rPr>
          <w:rFonts w:eastAsia="Times New Roman" w:cs="Arial"/>
          <w:lang w:eastAsia="en-GB"/>
        </w:rPr>
        <w:t>.</w:t>
      </w:r>
    </w:p>
    <w:p w14:paraId="2950EE33" w14:textId="77777777" w:rsidR="00AB4F6C" w:rsidRPr="00AB4F6C" w:rsidRDefault="00AB4F6C" w:rsidP="006355FB">
      <w:pPr>
        <w:ind w:right="-24"/>
        <w:rPr>
          <w:rFonts w:cs="Arial"/>
        </w:rPr>
      </w:pPr>
    </w:p>
    <w:p w14:paraId="20CEEF46" w14:textId="77777777" w:rsidR="00CB7758" w:rsidRPr="00AB4F6C" w:rsidRDefault="00846C59" w:rsidP="00EC40FE">
      <w:pPr>
        <w:pStyle w:val="Heading1"/>
      </w:pPr>
      <w:bookmarkStart w:id="34" w:name="_Toc373956"/>
      <w:r>
        <w:t>7</w:t>
      </w:r>
      <w:r w:rsidR="00CB7758" w:rsidRPr="00AB4F6C">
        <w:t>.</w:t>
      </w:r>
      <w:r w:rsidR="00B6066D" w:rsidRPr="00AB4F6C">
        <w:t>3</w:t>
      </w:r>
      <w:r w:rsidR="00CB7758" w:rsidRPr="00AB4F6C">
        <w:t xml:space="preserve">   Grounds to limit or not provide personal data</w:t>
      </w:r>
      <w:bookmarkEnd w:id="34"/>
    </w:p>
    <w:p w14:paraId="3DBE149D" w14:textId="77777777" w:rsidR="00CB7758" w:rsidRPr="00AB4F6C" w:rsidRDefault="00CB7758" w:rsidP="00846C59">
      <w:r w:rsidRPr="00AB4F6C">
        <w:t>There are various grounds where personal data does not have to be provided, in part or in full, these include:</w:t>
      </w:r>
    </w:p>
    <w:p w14:paraId="4029B01D" w14:textId="77777777" w:rsidR="00D03AA0" w:rsidRPr="00D03AA0" w:rsidRDefault="00CB7758" w:rsidP="00D03AA0">
      <w:pPr>
        <w:numPr>
          <w:ilvl w:val="0"/>
          <w:numId w:val="23"/>
        </w:numPr>
        <w:spacing w:after="60" w:line="240" w:lineRule="auto"/>
        <w:rPr>
          <w:rFonts w:cs="Arial"/>
        </w:rPr>
      </w:pPr>
      <w:r w:rsidRPr="00AB4F6C">
        <w:rPr>
          <w:rFonts w:cs="Arial"/>
        </w:rPr>
        <w:t xml:space="preserve">Where complying with the request would involve disclosure of personal data about </w:t>
      </w:r>
      <w:r w:rsidR="00D03AA0">
        <w:rPr>
          <w:rFonts w:cs="Arial"/>
        </w:rPr>
        <w:t xml:space="preserve">other individuals whom have not given their consent, and redacting (blanking out) their personal information </w:t>
      </w:r>
      <w:r w:rsidR="00D03AA0" w:rsidRPr="00D03AA0">
        <w:rPr>
          <w:rFonts w:cs="Arial"/>
        </w:rPr>
        <w:t>or other identifying features</w:t>
      </w:r>
      <w:r w:rsidR="00D03AA0">
        <w:rPr>
          <w:rFonts w:cs="Arial"/>
        </w:rPr>
        <w:t xml:space="preserve"> is impossible.</w:t>
      </w:r>
    </w:p>
    <w:p w14:paraId="1A5623A7" w14:textId="42F311D5" w:rsidR="00456688" w:rsidRPr="00AB4F6C" w:rsidRDefault="00CB7758" w:rsidP="00FE10E2">
      <w:pPr>
        <w:numPr>
          <w:ilvl w:val="0"/>
          <w:numId w:val="23"/>
        </w:numPr>
        <w:spacing w:after="60" w:line="240" w:lineRule="auto"/>
        <w:rPr>
          <w:rFonts w:cs="Arial"/>
        </w:rPr>
      </w:pPr>
      <w:r w:rsidRPr="00AB4F6C">
        <w:rPr>
          <w:rFonts w:cs="Arial"/>
        </w:rPr>
        <w:t>Where disclosure would be likely to prejudice an ongoing enquiry or investigation. Where this can be demonstrated</w:t>
      </w:r>
      <w:r w:rsidR="00A26430" w:rsidRPr="00AB4F6C">
        <w:rPr>
          <w:rFonts w:cs="Arial"/>
        </w:rPr>
        <w:t xml:space="preserve"> </w:t>
      </w:r>
      <w:r w:rsidR="009F0D20">
        <w:rPr>
          <w:rFonts w:cs="Arial"/>
        </w:rPr>
        <w:t xml:space="preserve">the </w:t>
      </w:r>
      <w:r w:rsidR="005D4C9D">
        <w:rPr>
          <w:rFonts w:cs="Arial"/>
          <w:lang w:eastAsia="en-GB"/>
        </w:rPr>
        <w:t>Practice</w:t>
      </w:r>
      <w:r w:rsidR="009F0D20">
        <w:rPr>
          <w:rFonts w:eastAsia="Times New Roman" w:cs="Arial"/>
          <w:lang w:eastAsia="en-GB"/>
        </w:rPr>
        <w:t xml:space="preserve"> </w:t>
      </w:r>
      <w:r w:rsidR="00A26430" w:rsidRPr="00AB4F6C">
        <w:rPr>
          <w:rFonts w:cs="Arial"/>
        </w:rPr>
        <w:t xml:space="preserve">do not </w:t>
      </w:r>
      <w:r w:rsidRPr="00AB4F6C">
        <w:rPr>
          <w:rFonts w:cs="Arial"/>
        </w:rPr>
        <w:t>need to disclose the existence of such information</w:t>
      </w:r>
      <w:r w:rsidR="00456688" w:rsidRPr="00AB4F6C">
        <w:rPr>
          <w:rFonts w:cs="Arial"/>
        </w:rPr>
        <w:t>.</w:t>
      </w:r>
    </w:p>
    <w:p w14:paraId="75A26C58" w14:textId="13F8C85C" w:rsidR="00CB7758" w:rsidRPr="00AB4F6C" w:rsidRDefault="00CB7758" w:rsidP="00FE10E2">
      <w:pPr>
        <w:numPr>
          <w:ilvl w:val="0"/>
          <w:numId w:val="23"/>
        </w:numPr>
        <w:spacing w:after="60" w:line="240" w:lineRule="auto"/>
        <w:rPr>
          <w:rFonts w:cs="Arial"/>
        </w:rPr>
      </w:pPr>
      <w:r w:rsidRPr="00AB4F6C">
        <w:rPr>
          <w:rFonts w:cs="Arial"/>
        </w:rPr>
        <w:t>If the information requested is subject to one or more of the exemptio</w:t>
      </w:r>
      <w:r w:rsidR="009F0D20">
        <w:rPr>
          <w:rFonts w:cs="Arial"/>
        </w:rPr>
        <w:t xml:space="preserve">ns in the </w:t>
      </w:r>
      <w:r w:rsidR="00CA13D7">
        <w:rPr>
          <w:rFonts w:cs="Arial"/>
        </w:rPr>
        <w:t>d</w:t>
      </w:r>
      <w:r w:rsidR="009F0D20">
        <w:rPr>
          <w:rFonts w:cs="Arial"/>
        </w:rPr>
        <w:t xml:space="preserve">ata </w:t>
      </w:r>
      <w:r w:rsidR="00CA13D7">
        <w:rPr>
          <w:rFonts w:cs="Arial"/>
        </w:rPr>
        <w:t>p</w:t>
      </w:r>
      <w:r w:rsidR="009F0D20">
        <w:rPr>
          <w:rFonts w:cs="Arial"/>
        </w:rPr>
        <w:t xml:space="preserve">rotection </w:t>
      </w:r>
      <w:r w:rsidR="00CA13D7">
        <w:rPr>
          <w:rFonts w:cs="Arial"/>
        </w:rPr>
        <w:t>l</w:t>
      </w:r>
      <w:r w:rsidR="009F0D20">
        <w:rPr>
          <w:rFonts w:cs="Arial"/>
        </w:rPr>
        <w:t>egislation</w:t>
      </w:r>
      <w:r w:rsidR="00456688" w:rsidRPr="00AB4F6C">
        <w:rPr>
          <w:rFonts w:cs="Arial"/>
        </w:rPr>
        <w:t>.</w:t>
      </w:r>
    </w:p>
    <w:p w14:paraId="73237263" w14:textId="51BA2E80" w:rsidR="00604304" w:rsidRPr="00AB4F6C" w:rsidRDefault="00061AE4" w:rsidP="00FE10E2">
      <w:pPr>
        <w:numPr>
          <w:ilvl w:val="0"/>
          <w:numId w:val="23"/>
        </w:numPr>
        <w:spacing w:after="60" w:line="240" w:lineRule="auto"/>
        <w:rPr>
          <w:rFonts w:cs="Arial"/>
        </w:rPr>
      </w:pPr>
      <w:r w:rsidRPr="00AB4F6C">
        <w:rPr>
          <w:rFonts w:cs="Arial"/>
        </w:rPr>
        <w:t>Where it is a repeated or</w:t>
      </w:r>
      <w:r w:rsidR="00604304" w:rsidRPr="00AB4F6C">
        <w:rPr>
          <w:rFonts w:cs="Arial"/>
        </w:rPr>
        <w:t xml:space="preserve"> similar request and the </w:t>
      </w:r>
      <w:r w:rsidR="005D4C9D">
        <w:rPr>
          <w:rFonts w:cs="Arial"/>
          <w:lang w:eastAsia="en-GB"/>
        </w:rPr>
        <w:t>Practice</w:t>
      </w:r>
      <w:r w:rsidR="00604304" w:rsidRPr="00AB4F6C">
        <w:rPr>
          <w:rFonts w:cs="Arial"/>
        </w:rPr>
        <w:t xml:space="preserve"> had </w:t>
      </w:r>
      <w:r w:rsidRPr="00AB4F6C">
        <w:rPr>
          <w:rFonts w:cs="Arial"/>
        </w:rPr>
        <w:t>previously complied with the request, unless a reasonable interval has elapsed</w:t>
      </w:r>
      <w:r w:rsidR="00604304" w:rsidRPr="00AB4F6C">
        <w:rPr>
          <w:rFonts w:cs="Arial"/>
        </w:rPr>
        <w:t>.</w:t>
      </w:r>
    </w:p>
    <w:p w14:paraId="31E83B13" w14:textId="77777777" w:rsidR="00CB7758" w:rsidRPr="00AB4F6C" w:rsidRDefault="00CB7758" w:rsidP="00604304">
      <w:pPr>
        <w:numPr>
          <w:ilvl w:val="0"/>
          <w:numId w:val="23"/>
        </w:numPr>
        <w:spacing w:after="120" w:line="240" w:lineRule="auto"/>
        <w:ind w:left="714" w:hanging="357"/>
        <w:rPr>
          <w:rFonts w:cs="Arial"/>
        </w:rPr>
      </w:pPr>
      <w:r w:rsidRPr="00AB4F6C">
        <w:rPr>
          <w:rFonts w:cs="Arial"/>
        </w:rPr>
        <w:t>If providing documents would involve disproportionate effort or expense. If this is the case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352F0C2A" w14:textId="77777777" w:rsidR="00061AE4" w:rsidRPr="00AB4F6C" w:rsidRDefault="00CB7758" w:rsidP="00061AE4">
      <w:pPr>
        <w:spacing w:after="60" w:line="240" w:lineRule="auto"/>
        <w:ind w:left="720"/>
        <w:rPr>
          <w:rFonts w:cs="Arial"/>
        </w:rPr>
      </w:pPr>
      <w:r w:rsidRPr="00AB4F6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74A308B" w14:textId="77777777" w:rsidR="00AB4F6C" w:rsidRPr="00AB4F6C" w:rsidRDefault="00AB4F6C" w:rsidP="004408BB">
      <w:pPr>
        <w:spacing w:after="60" w:line="240" w:lineRule="auto"/>
        <w:rPr>
          <w:rFonts w:cs="Arial"/>
        </w:rPr>
      </w:pPr>
    </w:p>
    <w:p w14:paraId="343519EA" w14:textId="2A891FF1" w:rsidR="00004C89" w:rsidRPr="00AB4F6C" w:rsidRDefault="00846C59" w:rsidP="00EC40FE">
      <w:pPr>
        <w:pStyle w:val="Heading1"/>
      </w:pPr>
      <w:bookmarkStart w:id="35" w:name="_Toc373957"/>
      <w:r>
        <w:t>8</w:t>
      </w:r>
      <w:r w:rsidR="00004C89" w:rsidRPr="00AB4F6C">
        <w:t xml:space="preserve">.     Applying an exemption under </w:t>
      </w:r>
      <w:r w:rsidR="00EC40FE">
        <w:t>the d</w:t>
      </w:r>
      <w:r w:rsidR="00004C89" w:rsidRPr="00AB4F6C">
        <w:t xml:space="preserve">ata </w:t>
      </w:r>
      <w:r w:rsidR="00EC40FE">
        <w:t>p</w:t>
      </w:r>
      <w:r w:rsidR="00004C89" w:rsidRPr="00AB4F6C">
        <w:t xml:space="preserve">rotection </w:t>
      </w:r>
      <w:r w:rsidR="00EC40FE">
        <w:t>l</w:t>
      </w:r>
      <w:r w:rsidR="00004C89" w:rsidRPr="00AB4F6C">
        <w:t>egislation</w:t>
      </w:r>
      <w:bookmarkEnd w:id="35"/>
    </w:p>
    <w:p w14:paraId="7430028B" w14:textId="11F2F8BD" w:rsidR="00004C89" w:rsidRPr="00AB4F6C" w:rsidRDefault="00EC40FE" w:rsidP="00604304">
      <w:pPr>
        <w:pStyle w:val="Default"/>
        <w:spacing w:after="60"/>
        <w:ind w:right="-23"/>
        <w:rPr>
          <w:sz w:val="22"/>
          <w:szCs w:val="22"/>
        </w:rPr>
      </w:pPr>
      <w:r>
        <w:rPr>
          <w:sz w:val="22"/>
          <w:szCs w:val="22"/>
        </w:rPr>
        <w:t>The data protection legislation</w:t>
      </w:r>
      <w:r w:rsidR="00004C89" w:rsidRPr="00AB4F6C">
        <w:rPr>
          <w:sz w:val="22"/>
          <w:szCs w:val="22"/>
        </w:rPr>
        <w:t xml:space="preserve"> </w:t>
      </w:r>
      <w:r w:rsidR="00CA13D7">
        <w:rPr>
          <w:sz w:val="22"/>
          <w:szCs w:val="22"/>
        </w:rPr>
        <w:t>has</w:t>
      </w:r>
      <w:r w:rsidR="00004C89" w:rsidRPr="00AB4F6C">
        <w:rPr>
          <w:sz w:val="22"/>
          <w:szCs w:val="22"/>
        </w:rPr>
        <w:t xml:space="preserve"> certain provisions which allow public authorities to withhold information from an applicant where an exemption applies. Therefore, in some cases, there will be valid reasons why some information may not be released to an applicant and these include:</w:t>
      </w:r>
    </w:p>
    <w:p w14:paraId="70DE74D8" w14:textId="77777777" w:rsidR="00604304" w:rsidRPr="00AB4F6C" w:rsidRDefault="00004C89" w:rsidP="00604304">
      <w:pPr>
        <w:pStyle w:val="Default"/>
        <w:numPr>
          <w:ilvl w:val="0"/>
          <w:numId w:val="19"/>
        </w:numPr>
        <w:spacing w:after="60"/>
        <w:ind w:right="-23"/>
        <w:rPr>
          <w:sz w:val="22"/>
          <w:szCs w:val="22"/>
        </w:rPr>
      </w:pPr>
      <w:r w:rsidRPr="00AB4F6C">
        <w:rPr>
          <w:sz w:val="22"/>
          <w:szCs w:val="22"/>
        </w:rPr>
        <w:t xml:space="preserve">If the data consist of information in respect of which a claim to legal professional privilege could be maintained in legal proceedings. </w:t>
      </w:r>
    </w:p>
    <w:p w14:paraId="21358778" w14:textId="77777777" w:rsidR="00604304" w:rsidRDefault="00004C89" w:rsidP="00604304">
      <w:pPr>
        <w:pStyle w:val="Default"/>
        <w:numPr>
          <w:ilvl w:val="0"/>
          <w:numId w:val="19"/>
        </w:numPr>
        <w:spacing w:after="60"/>
        <w:ind w:right="-23"/>
        <w:rPr>
          <w:sz w:val="22"/>
          <w:szCs w:val="22"/>
        </w:rPr>
      </w:pPr>
      <w:r w:rsidRPr="00AB4F6C">
        <w:rPr>
          <w:sz w:val="22"/>
          <w:szCs w:val="22"/>
        </w:rPr>
        <w:t xml:space="preserve">If the disclosure of personal data to third parties contravenes the first data protection principle (process fairly and lawfully). </w:t>
      </w:r>
    </w:p>
    <w:p w14:paraId="1D9AC9F5" w14:textId="77777777" w:rsidR="00EC40FE" w:rsidRPr="00AB4F6C" w:rsidRDefault="00EC40FE" w:rsidP="00604304">
      <w:pPr>
        <w:pStyle w:val="Default"/>
        <w:numPr>
          <w:ilvl w:val="0"/>
          <w:numId w:val="19"/>
        </w:numPr>
        <w:spacing w:after="60"/>
        <w:ind w:right="-23"/>
        <w:rPr>
          <w:sz w:val="22"/>
          <w:szCs w:val="22"/>
        </w:rPr>
      </w:pPr>
      <w:r>
        <w:rPr>
          <w:sz w:val="22"/>
          <w:szCs w:val="22"/>
        </w:rPr>
        <w:t>For some issues regarding safeguarding of vulnerable persons</w:t>
      </w:r>
    </w:p>
    <w:p w14:paraId="56427ACB" w14:textId="77777777" w:rsidR="00004C89" w:rsidRPr="00AB4F6C" w:rsidRDefault="00004C89" w:rsidP="00004C89">
      <w:pPr>
        <w:pStyle w:val="Default"/>
        <w:ind w:right="-23"/>
        <w:rPr>
          <w:sz w:val="22"/>
          <w:szCs w:val="22"/>
        </w:rPr>
      </w:pPr>
    </w:p>
    <w:p w14:paraId="4F6D9FD4" w14:textId="077752CF" w:rsidR="00004C89" w:rsidRPr="00AB4F6C" w:rsidRDefault="00004C89" w:rsidP="00004C89">
      <w:pPr>
        <w:pStyle w:val="Default"/>
        <w:ind w:right="-23"/>
        <w:rPr>
          <w:sz w:val="22"/>
          <w:szCs w:val="22"/>
        </w:rPr>
      </w:pPr>
      <w:r w:rsidRPr="00AB4F6C">
        <w:rPr>
          <w:sz w:val="22"/>
          <w:szCs w:val="22"/>
        </w:rPr>
        <w:t>It is important to note that if</w:t>
      </w:r>
      <w:r w:rsidR="006A2309" w:rsidRPr="00AB4F6C">
        <w:rPr>
          <w:sz w:val="22"/>
          <w:szCs w:val="22"/>
        </w:rPr>
        <w:t xml:space="preserve"> an exemption is applied under </w:t>
      </w:r>
      <w:r w:rsidR="00CA13D7">
        <w:rPr>
          <w:sz w:val="22"/>
          <w:szCs w:val="22"/>
        </w:rPr>
        <w:t>d</w:t>
      </w:r>
      <w:r w:rsidR="006A2309" w:rsidRPr="00AB4F6C">
        <w:rPr>
          <w:sz w:val="22"/>
          <w:szCs w:val="22"/>
        </w:rPr>
        <w:t xml:space="preserve">ata </w:t>
      </w:r>
      <w:r w:rsidR="00CA13D7">
        <w:rPr>
          <w:sz w:val="22"/>
          <w:szCs w:val="22"/>
        </w:rPr>
        <w:t>p</w:t>
      </w:r>
      <w:r w:rsidR="006A2309" w:rsidRPr="00AB4F6C">
        <w:rPr>
          <w:sz w:val="22"/>
          <w:szCs w:val="22"/>
        </w:rPr>
        <w:t xml:space="preserve">rotection </w:t>
      </w:r>
      <w:r w:rsidR="00CA13D7">
        <w:rPr>
          <w:sz w:val="22"/>
          <w:szCs w:val="22"/>
        </w:rPr>
        <w:t>l</w:t>
      </w:r>
      <w:r w:rsidRPr="00AB4F6C">
        <w:rPr>
          <w:sz w:val="22"/>
          <w:szCs w:val="22"/>
        </w:rPr>
        <w:t xml:space="preserve">egislation the </w:t>
      </w:r>
      <w:r w:rsidR="00D03AA0">
        <w:rPr>
          <w:sz w:val="22"/>
          <w:szCs w:val="22"/>
        </w:rPr>
        <w:t>DPO or</w:t>
      </w:r>
      <w:r w:rsidR="006A2309" w:rsidRPr="00AB4F6C">
        <w:rPr>
          <w:sz w:val="22"/>
          <w:szCs w:val="22"/>
        </w:rPr>
        <w:t xml:space="preserve"> </w:t>
      </w:r>
      <w:r w:rsidR="009F0D20">
        <w:rPr>
          <w:sz w:val="22"/>
          <w:szCs w:val="22"/>
        </w:rPr>
        <w:t xml:space="preserve">staff of the </w:t>
      </w:r>
      <w:r w:rsidR="005D4C9D">
        <w:rPr>
          <w:color w:val="auto"/>
          <w:sz w:val="22"/>
          <w:szCs w:val="22"/>
          <w:lang w:eastAsia="en-GB"/>
        </w:rPr>
        <w:t>Practice</w:t>
      </w:r>
      <w:r w:rsidR="009F0D20" w:rsidRPr="00AB4F6C">
        <w:rPr>
          <w:sz w:val="22"/>
        </w:rPr>
        <w:t xml:space="preserve"> </w:t>
      </w:r>
      <w:r w:rsidRPr="00AB4F6C">
        <w:rPr>
          <w:sz w:val="22"/>
          <w:szCs w:val="22"/>
        </w:rPr>
        <w:t xml:space="preserve">applying </w:t>
      </w:r>
      <w:r w:rsidR="006A2309" w:rsidRPr="00AB4F6C">
        <w:rPr>
          <w:sz w:val="22"/>
          <w:szCs w:val="22"/>
        </w:rPr>
        <w:t xml:space="preserve">the exemption </w:t>
      </w:r>
      <w:r w:rsidRPr="00AB4F6C">
        <w:rPr>
          <w:sz w:val="22"/>
          <w:szCs w:val="22"/>
        </w:rPr>
        <w:t>should be aware that they may need to substantiate their decision if challenged by the applicant or the I</w:t>
      </w:r>
      <w:r w:rsidR="009F0D20">
        <w:rPr>
          <w:sz w:val="22"/>
          <w:szCs w:val="22"/>
        </w:rPr>
        <w:t xml:space="preserve">CO </w:t>
      </w:r>
      <w:r w:rsidR="006A2309" w:rsidRPr="00AB4F6C">
        <w:rPr>
          <w:sz w:val="22"/>
          <w:szCs w:val="22"/>
        </w:rPr>
        <w:t xml:space="preserve">as part of the </w:t>
      </w:r>
      <w:r w:rsidRPr="00AB4F6C">
        <w:rPr>
          <w:sz w:val="22"/>
          <w:szCs w:val="22"/>
        </w:rPr>
        <w:t>review process. It is therefore adv</w:t>
      </w:r>
      <w:r w:rsidR="006A2309" w:rsidRPr="00AB4F6C">
        <w:rPr>
          <w:sz w:val="22"/>
          <w:szCs w:val="22"/>
        </w:rPr>
        <w:t xml:space="preserve">isable to document </w:t>
      </w:r>
      <w:r w:rsidRPr="00AB4F6C">
        <w:rPr>
          <w:sz w:val="22"/>
          <w:szCs w:val="22"/>
        </w:rPr>
        <w:t xml:space="preserve">decisions </w:t>
      </w:r>
      <w:r w:rsidR="006A2309" w:rsidRPr="00AB4F6C">
        <w:rPr>
          <w:sz w:val="22"/>
          <w:szCs w:val="22"/>
        </w:rPr>
        <w:t xml:space="preserve">(including legal basis) </w:t>
      </w:r>
      <w:r w:rsidRPr="00AB4F6C">
        <w:rPr>
          <w:sz w:val="22"/>
          <w:szCs w:val="22"/>
        </w:rPr>
        <w:t>made in relation to using exemption or redaction.</w:t>
      </w:r>
    </w:p>
    <w:p w14:paraId="3B9958F0" w14:textId="77777777" w:rsidR="00004C89" w:rsidRPr="00AB4F6C" w:rsidRDefault="00004C89" w:rsidP="00004C89">
      <w:pPr>
        <w:pStyle w:val="Default"/>
        <w:ind w:right="-23"/>
        <w:rPr>
          <w:sz w:val="22"/>
          <w:szCs w:val="22"/>
        </w:rPr>
      </w:pPr>
    </w:p>
    <w:p w14:paraId="04F5CFA0" w14:textId="77777777" w:rsidR="00004C89" w:rsidRPr="00AB4F6C" w:rsidRDefault="00004C89" w:rsidP="00004C89">
      <w:pPr>
        <w:pStyle w:val="Default"/>
        <w:ind w:right="-23"/>
        <w:rPr>
          <w:sz w:val="22"/>
          <w:szCs w:val="22"/>
          <w:lang w:val="en"/>
        </w:rPr>
      </w:pPr>
      <w:r w:rsidRPr="00AB4F6C">
        <w:rPr>
          <w:sz w:val="22"/>
          <w:szCs w:val="22"/>
          <w:lang w:val="en"/>
        </w:rPr>
        <w:t>In all cases where an exemption is cited (and a refusal notice issued) the balance</w:t>
      </w:r>
      <w:r w:rsidR="009F0D20">
        <w:rPr>
          <w:sz w:val="22"/>
          <w:szCs w:val="22"/>
          <w:lang w:val="en"/>
        </w:rPr>
        <w:t xml:space="preserve"> o</w:t>
      </w:r>
      <w:r w:rsidR="00D03AA0">
        <w:rPr>
          <w:sz w:val="22"/>
          <w:szCs w:val="22"/>
          <w:lang w:val="en"/>
        </w:rPr>
        <w:t xml:space="preserve">f factors for and against should </w:t>
      </w:r>
      <w:r w:rsidRPr="00AB4F6C">
        <w:rPr>
          <w:sz w:val="22"/>
          <w:szCs w:val="22"/>
          <w:lang w:val="en"/>
        </w:rPr>
        <w:t>be explained to the applicant in the reply.</w:t>
      </w:r>
    </w:p>
    <w:p w14:paraId="652AD7D5" w14:textId="77777777" w:rsidR="00AB4F6C" w:rsidRPr="00AB4F6C" w:rsidRDefault="00AB4F6C" w:rsidP="009F0D20">
      <w:pPr>
        <w:spacing w:after="60" w:line="240" w:lineRule="auto"/>
        <w:rPr>
          <w:rFonts w:cs="Arial"/>
        </w:rPr>
      </w:pPr>
    </w:p>
    <w:p w14:paraId="37A6F4C0" w14:textId="77777777" w:rsidR="00910DA3" w:rsidRPr="00AB4F6C" w:rsidRDefault="00910DA3" w:rsidP="00EC40FE">
      <w:pPr>
        <w:pStyle w:val="Heading1"/>
      </w:pPr>
    </w:p>
    <w:p w14:paraId="1B083295" w14:textId="2E44E0E5" w:rsidR="00230112" w:rsidRPr="00AB4F6C" w:rsidRDefault="00846C59" w:rsidP="00EC40FE">
      <w:pPr>
        <w:pStyle w:val="Heading1"/>
      </w:pPr>
      <w:bookmarkStart w:id="36" w:name="_Toc373958"/>
      <w:r>
        <w:t>9</w:t>
      </w:r>
      <w:r w:rsidR="006A2309" w:rsidRPr="00AB4F6C">
        <w:t>.</w:t>
      </w:r>
      <w:r w:rsidR="00004C89" w:rsidRPr="00AB4F6C">
        <w:t xml:space="preserve">   </w:t>
      </w:r>
      <w:r>
        <w:t xml:space="preserve">   </w:t>
      </w:r>
      <w:r w:rsidR="00230112" w:rsidRPr="00AB4F6C">
        <w:t>Sharing personal data of an individual with law enforcement</w:t>
      </w:r>
      <w:r w:rsidR="004D6E6B">
        <w:t>,</w:t>
      </w:r>
      <w:r w:rsidR="00230112" w:rsidRPr="00AB4F6C">
        <w:t xml:space="preserve"> regulatory bodies</w:t>
      </w:r>
      <w:bookmarkEnd w:id="36"/>
      <w:r w:rsidR="004D6E6B">
        <w:t xml:space="preserve"> and others</w:t>
      </w:r>
      <w:r w:rsidR="00230112" w:rsidRPr="00AB4F6C">
        <w:t xml:space="preserve"> </w:t>
      </w:r>
    </w:p>
    <w:p w14:paraId="248946E3" w14:textId="5C708826" w:rsidR="002046A5" w:rsidRDefault="00230112" w:rsidP="002046A5">
      <w:pPr>
        <w:pStyle w:val="ListParagraph"/>
        <w:spacing w:after="60" w:line="240" w:lineRule="auto"/>
        <w:ind w:left="0" w:right="-23"/>
        <w:contextualSpacing w:val="0"/>
        <w:rPr>
          <w:rFonts w:ascii="Arial" w:hAnsi="Arial" w:cs="Arial"/>
        </w:rPr>
      </w:pPr>
      <w:r w:rsidRPr="002046A5">
        <w:rPr>
          <w:rFonts w:ascii="Arial" w:hAnsi="Arial" w:cs="Arial"/>
        </w:rPr>
        <w:t xml:space="preserve">In some circumstances the </w:t>
      </w:r>
      <w:r w:rsidR="005D4C9D">
        <w:rPr>
          <w:rFonts w:ascii="Arial" w:hAnsi="Arial" w:cs="Arial"/>
          <w:lang w:eastAsia="en-GB"/>
        </w:rPr>
        <w:t>Practice</w:t>
      </w:r>
      <w:r w:rsidR="009F0D20" w:rsidRPr="002046A5">
        <w:rPr>
          <w:rFonts w:ascii="Arial" w:hAnsi="Arial" w:cs="Arial"/>
        </w:rPr>
        <w:t xml:space="preserve"> </w:t>
      </w:r>
      <w:r w:rsidRPr="002046A5">
        <w:rPr>
          <w:rFonts w:ascii="Arial" w:hAnsi="Arial" w:cs="Arial"/>
        </w:rPr>
        <w:t>may be legally required to share personal info</w:t>
      </w:r>
      <w:r w:rsidR="00BF49AF" w:rsidRPr="002046A5">
        <w:rPr>
          <w:rFonts w:ascii="Arial" w:hAnsi="Arial" w:cs="Arial"/>
        </w:rPr>
        <w:t xml:space="preserve">rmation with </w:t>
      </w:r>
      <w:r w:rsidR="00CD5428" w:rsidRPr="002046A5">
        <w:rPr>
          <w:rFonts w:ascii="Arial" w:hAnsi="Arial" w:cs="Arial"/>
        </w:rPr>
        <w:t>law enfo</w:t>
      </w:r>
      <w:r w:rsidR="00BF49AF" w:rsidRPr="002046A5">
        <w:rPr>
          <w:rFonts w:ascii="Arial" w:hAnsi="Arial" w:cs="Arial"/>
        </w:rPr>
        <w:t>rcements</w:t>
      </w:r>
      <w:r w:rsidR="00CD5428" w:rsidRPr="002046A5">
        <w:rPr>
          <w:rFonts w:ascii="Arial" w:hAnsi="Arial" w:cs="Arial"/>
        </w:rPr>
        <w:t xml:space="preserve"> </w:t>
      </w:r>
      <w:r w:rsidR="00BF49AF" w:rsidRPr="002046A5">
        <w:rPr>
          <w:rFonts w:ascii="Arial" w:hAnsi="Arial" w:cs="Arial"/>
        </w:rPr>
        <w:t xml:space="preserve">and regulatory bodies </w:t>
      </w:r>
      <w:r w:rsidR="00CD5428" w:rsidRPr="002046A5">
        <w:rPr>
          <w:rFonts w:ascii="Arial" w:hAnsi="Arial" w:cs="Arial"/>
        </w:rPr>
        <w:t>(</w:t>
      </w:r>
      <w:r w:rsidR="00CD5428" w:rsidRPr="002046A5">
        <w:rPr>
          <w:rFonts w:ascii="Arial" w:eastAsia="Times New Roman" w:hAnsi="Arial" w:cs="Arial"/>
          <w:lang w:eastAsia="en-GB"/>
        </w:rPr>
        <w:t>without the consent of the data subject)</w:t>
      </w:r>
      <w:r w:rsidRPr="002046A5">
        <w:rPr>
          <w:rFonts w:ascii="Arial" w:hAnsi="Arial" w:cs="Arial"/>
        </w:rPr>
        <w:t xml:space="preserve">. </w:t>
      </w:r>
      <w:r w:rsidR="004D6E6B">
        <w:rPr>
          <w:rFonts w:ascii="Arial" w:hAnsi="Arial" w:cs="Arial"/>
        </w:rPr>
        <w:t xml:space="preserve">There are also circumstances (e.g. legal cases, public health risks) where other bodies may be involved. </w:t>
      </w:r>
      <w:r w:rsidRPr="002046A5">
        <w:rPr>
          <w:rFonts w:ascii="Arial" w:hAnsi="Arial" w:cs="Arial"/>
        </w:rPr>
        <w:t>The legal basis and justification for the sharing may be underpinned by</w:t>
      </w:r>
      <w:r w:rsidR="009F0D20" w:rsidRPr="002046A5">
        <w:rPr>
          <w:rFonts w:ascii="Arial" w:hAnsi="Arial" w:cs="Arial"/>
        </w:rPr>
        <w:t xml:space="preserve"> the following</w:t>
      </w:r>
      <w:r w:rsidR="004D6E6B">
        <w:rPr>
          <w:rFonts w:ascii="Arial" w:hAnsi="Arial" w:cs="Arial"/>
        </w:rPr>
        <w:t xml:space="preserve"> Articles of the UK GDPR</w:t>
      </w:r>
      <w:r w:rsidR="00CA13D7">
        <w:rPr>
          <w:rFonts w:ascii="Arial" w:hAnsi="Arial" w:cs="Arial"/>
        </w:rPr>
        <w:t xml:space="preserve"> (this list is not exhaustive)</w:t>
      </w:r>
      <w:r w:rsidR="002046A5" w:rsidRPr="002046A5">
        <w:rPr>
          <w:rFonts w:ascii="Arial" w:hAnsi="Arial" w:cs="Arial"/>
        </w:rPr>
        <w:t>:</w:t>
      </w:r>
    </w:p>
    <w:p w14:paraId="41713441" w14:textId="77777777" w:rsidR="00EC40FE" w:rsidRPr="002046A5" w:rsidRDefault="00EC40FE" w:rsidP="002046A5">
      <w:pPr>
        <w:pStyle w:val="ListParagraph"/>
        <w:spacing w:after="60" w:line="240" w:lineRule="auto"/>
        <w:ind w:left="0" w:right="-23"/>
        <w:contextualSpacing w:val="0"/>
        <w:rPr>
          <w:rFonts w:ascii="Arial" w:hAnsi="Arial" w:cs="Arial"/>
        </w:rPr>
      </w:pPr>
    </w:p>
    <w:p w14:paraId="2EEE6786" w14:textId="6423F571" w:rsidR="002046A5" w:rsidRDefault="00230112" w:rsidP="00CA13D7">
      <w:pPr>
        <w:pStyle w:val="ListParagraph"/>
        <w:spacing w:after="60" w:line="240" w:lineRule="auto"/>
        <w:ind w:right="-23"/>
        <w:contextualSpacing w:val="0"/>
        <w:rPr>
          <w:rFonts w:ascii="Arial" w:hAnsi="Arial" w:cs="Arial"/>
          <w:lang w:val="en-US"/>
        </w:rPr>
      </w:pPr>
      <w:r w:rsidRPr="00CA13D7">
        <w:rPr>
          <w:rFonts w:ascii="Arial" w:hAnsi="Arial" w:cs="Arial"/>
        </w:rPr>
        <w:t>Article 6(</w:t>
      </w:r>
      <w:r w:rsidR="00EC40FE" w:rsidRPr="00CA13D7">
        <w:rPr>
          <w:rFonts w:ascii="Arial" w:hAnsi="Arial" w:cs="Arial"/>
        </w:rPr>
        <w:t>c</w:t>
      </w:r>
      <w:r w:rsidRPr="00CA13D7">
        <w:rPr>
          <w:rFonts w:ascii="Arial" w:hAnsi="Arial" w:cs="Arial"/>
        </w:rPr>
        <w:t>) -</w:t>
      </w:r>
      <w:r w:rsidRPr="002046A5">
        <w:rPr>
          <w:rFonts w:ascii="Arial" w:hAnsi="Arial" w:cs="Arial"/>
        </w:rPr>
        <w:t xml:space="preserve"> </w:t>
      </w:r>
      <w:r w:rsidRPr="002046A5">
        <w:rPr>
          <w:rFonts w:ascii="Arial" w:hAnsi="Arial" w:cs="Arial"/>
          <w:lang w:val="en-US"/>
        </w:rPr>
        <w:t>necessary for compliance with a legal obligation to which the controller is subject;</w:t>
      </w:r>
    </w:p>
    <w:p w14:paraId="15F97409" w14:textId="528BCF82" w:rsidR="004D6E6B" w:rsidRPr="004D6E6B" w:rsidRDefault="00CA13D7" w:rsidP="004D6E6B">
      <w:pPr>
        <w:pStyle w:val="ListParagraph"/>
        <w:spacing w:after="60" w:line="240" w:lineRule="auto"/>
        <w:ind w:right="-23"/>
        <w:rPr>
          <w:rFonts w:ascii="Arial" w:hAnsi="Arial" w:cs="Arial"/>
          <w:lang w:val="en-US"/>
        </w:rPr>
      </w:pPr>
      <w:r w:rsidRPr="00CA13D7">
        <w:rPr>
          <w:rFonts w:ascii="Arial" w:hAnsi="Arial" w:cs="Arial"/>
        </w:rPr>
        <w:t>Article 6(</w:t>
      </w:r>
      <w:r>
        <w:rPr>
          <w:rFonts w:ascii="Arial" w:hAnsi="Arial" w:cs="Arial"/>
        </w:rPr>
        <w:t>d</w:t>
      </w:r>
      <w:r w:rsidRPr="00CA13D7">
        <w:rPr>
          <w:rFonts w:ascii="Arial" w:hAnsi="Arial" w:cs="Arial"/>
        </w:rPr>
        <w:t>) -</w:t>
      </w:r>
      <w:r w:rsidRPr="002046A5">
        <w:rPr>
          <w:rFonts w:ascii="Arial" w:hAnsi="Arial" w:cs="Arial"/>
        </w:rPr>
        <w:t xml:space="preserve"> </w:t>
      </w:r>
      <w:r w:rsidRPr="002046A5">
        <w:rPr>
          <w:rFonts w:ascii="Arial" w:hAnsi="Arial" w:cs="Arial"/>
          <w:lang w:val="en-US"/>
        </w:rPr>
        <w:t xml:space="preserve">necessary </w:t>
      </w:r>
      <w:r w:rsidR="004D6E6B" w:rsidRPr="004D6E6B">
        <w:rPr>
          <w:rFonts w:ascii="Arial" w:hAnsi="Arial" w:cs="Arial"/>
          <w:lang w:val="en-US"/>
        </w:rPr>
        <w:t>in order to protect the vital interests of the data subject or of another natural person;</w:t>
      </w:r>
    </w:p>
    <w:p w14:paraId="4FCB1B39" w14:textId="58A497CD" w:rsidR="00CA13D7" w:rsidRDefault="004D6E6B" w:rsidP="004D6E6B">
      <w:pPr>
        <w:pStyle w:val="ListParagraph"/>
        <w:spacing w:after="60" w:line="240" w:lineRule="auto"/>
        <w:ind w:right="-23"/>
        <w:rPr>
          <w:rFonts w:ascii="Arial" w:hAnsi="Arial" w:cs="Arial"/>
          <w:lang w:val="en-US"/>
        </w:rPr>
      </w:pPr>
      <w:r>
        <w:rPr>
          <w:rFonts w:ascii="Arial" w:hAnsi="Arial" w:cs="Arial"/>
          <w:lang w:val="en-US"/>
        </w:rPr>
        <w:t xml:space="preserve">Article 9(f) – </w:t>
      </w:r>
      <w:r w:rsidRPr="004D6E6B">
        <w:rPr>
          <w:rFonts w:ascii="Arial" w:hAnsi="Arial" w:cs="Arial"/>
          <w:lang w:val="en-US"/>
        </w:rPr>
        <w:t xml:space="preserve">necessary for the establishment, exercise or </w:t>
      </w:r>
      <w:proofErr w:type="spellStart"/>
      <w:r w:rsidRPr="004D6E6B">
        <w:rPr>
          <w:rFonts w:ascii="Arial" w:hAnsi="Arial" w:cs="Arial"/>
          <w:lang w:val="en-US"/>
        </w:rPr>
        <w:t>defence</w:t>
      </w:r>
      <w:proofErr w:type="spellEnd"/>
      <w:r w:rsidRPr="004D6E6B">
        <w:rPr>
          <w:rFonts w:ascii="Arial" w:hAnsi="Arial" w:cs="Arial"/>
          <w:lang w:val="en-US"/>
        </w:rPr>
        <w:t xml:space="preserve"> of legal claims or whenever courts are acting in</w:t>
      </w:r>
      <w:r>
        <w:rPr>
          <w:rFonts w:ascii="Arial" w:hAnsi="Arial" w:cs="Arial"/>
          <w:lang w:val="en-US"/>
        </w:rPr>
        <w:t xml:space="preserve"> </w:t>
      </w:r>
      <w:r w:rsidRPr="004D6E6B">
        <w:rPr>
          <w:rFonts w:ascii="Arial" w:hAnsi="Arial" w:cs="Arial"/>
          <w:lang w:val="en-US"/>
        </w:rPr>
        <w:t>their judicial capacity;</w:t>
      </w:r>
    </w:p>
    <w:p w14:paraId="15D99672" w14:textId="3D606AB1" w:rsidR="004D6E6B" w:rsidRDefault="004D6E6B" w:rsidP="004D6E6B">
      <w:pPr>
        <w:pStyle w:val="ListParagraph"/>
        <w:spacing w:after="60" w:line="240" w:lineRule="auto"/>
        <w:ind w:right="-23"/>
        <w:contextualSpacing w:val="0"/>
        <w:rPr>
          <w:rFonts w:ascii="Arial" w:hAnsi="Arial" w:cs="Arial"/>
          <w:lang w:val="en-US"/>
        </w:rPr>
      </w:pPr>
      <w:r>
        <w:rPr>
          <w:rFonts w:ascii="Arial" w:hAnsi="Arial" w:cs="Arial"/>
          <w:lang w:val="en-US"/>
        </w:rPr>
        <w:t xml:space="preserve">Article 9(g) - </w:t>
      </w:r>
      <w:r w:rsidRPr="004D6E6B">
        <w:rPr>
          <w:rFonts w:ascii="Arial" w:hAnsi="Arial" w:cs="Arial"/>
          <w:lang w:val="en-US"/>
        </w:rPr>
        <w:t>necessary for reasons of substantial public interest</w:t>
      </w:r>
    </w:p>
    <w:p w14:paraId="0A9A180A" w14:textId="717D3F71" w:rsidR="00EC40FE" w:rsidRDefault="00EC40FE" w:rsidP="00004C89">
      <w:pPr>
        <w:spacing w:before="100" w:beforeAutospacing="1" w:after="100" w:afterAutospacing="1" w:line="240" w:lineRule="auto"/>
        <w:ind w:right="-24"/>
        <w:rPr>
          <w:rFonts w:eastAsia="Times New Roman" w:cs="Arial"/>
          <w:lang w:val="en-GB" w:eastAsia="en-GB"/>
        </w:rPr>
      </w:pPr>
      <w:r>
        <w:rPr>
          <w:rFonts w:eastAsia="Times New Roman" w:cs="Arial"/>
          <w:lang w:val="en-GB" w:eastAsia="en-GB"/>
        </w:rPr>
        <w:t xml:space="preserve">There are specific exemptions and qualifications in the </w:t>
      </w:r>
      <w:r w:rsidR="004D6E6B">
        <w:rPr>
          <w:rFonts w:eastAsia="Times New Roman" w:cs="Arial"/>
          <w:lang w:val="en-GB" w:eastAsia="en-GB"/>
        </w:rPr>
        <w:t>data protection legislation allowing these disclosures</w:t>
      </w:r>
      <w:r>
        <w:rPr>
          <w:rFonts w:eastAsia="Times New Roman" w:cs="Arial"/>
          <w:lang w:val="en-GB" w:eastAsia="en-GB"/>
        </w:rPr>
        <w:t>.</w:t>
      </w:r>
      <w:r w:rsidR="004D6E6B">
        <w:rPr>
          <w:rFonts w:eastAsia="Times New Roman" w:cs="Arial"/>
          <w:lang w:val="en-GB" w:eastAsia="en-GB"/>
        </w:rPr>
        <w:t xml:space="preserve"> </w:t>
      </w:r>
      <w:r>
        <w:rPr>
          <w:rFonts w:eastAsia="Times New Roman" w:cs="Arial"/>
          <w:lang w:val="en-GB" w:eastAsia="en-GB"/>
        </w:rPr>
        <w:t xml:space="preserve"> </w:t>
      </w:r>
    </w:p>
    <w:p w14:paraId="5498EEEE" w14:textId="4958292C" w:rsidR="00604B7D" w:rsidRPr="00AB4F6C" w:rsidRDefault="0051576D" w:rsidP="00004C89">
      <w:pPr>
        <w:spacing w:before="100" w:beforeAutospacing="1" w:after="100" w:afterAutospacing="1" w:line="240" w:lineRule="auto"/>
        <w:ind w:right="-24"/>
        <w:rPr>
          <w:rFonts w:eastAsia="Times New Roman" w:cs="Arial"/>
          <w:lang w:val="en-GB" w:eastAsia="en-GB"/>
        </w:rPr>
      </w:pPr>
      <w:r w:rsidRPr="00AB4F6C">
        <w:rPr>
          <w:rFonts w:eastAsia="Times New Roman" w:cs="Arial"/>
          <w:lang w:val="en-GB" w:eastAsia="en-GB"/>
        </w:rPr>
        <w:t xml:space="preserve">The </w:t>
      </w:r>
      <w:r w:rsidR="005D4C9D">
        <w:rPr>
          <w:rFonts w:cs="Arial"/>
          <w:lang w:eastAsia="en-GB"/>
        </w:rPr>
        <w:t>Practice</w:t>
      </w:r>
      <w:r w:rsidR="002046A5" w:rsidRPr="002046A5">
        <w:rPr>
          <w:rFonts w:cs="Arial"/>
        </w:rPr>
        <w:t xml:space="preserve"> </w:t>
      </w:r>
      <w:r w:rsidRPr="00AB4F6C">
        <w:rPr>
          <w:rFonts w:eastAsia="Times New Roman" w:cs="Arial"/>
          <w:lang w:val="en-GB" w:eastAsia="en-GB"/>
        </w:rPr>
        <w:t>wi</w:t>
      </w:r>
      <w:r w:rsidR="00BF49AF" w:rsidRPr="00AB4F6C">
        <w:rPr>
          <w:rFonts w:eastAsia="Times New Roman" w:cs="Arial"/>
          <w:lang w:val="en-GB" w:eastAsia="en-GB"/>
        </w:rPr>
        <w:t xml:space="preserve">ll review each request </w:t>
      </w:r>
      <w:r w:rsidRPr="00AB4F6C">
        <w:rPr>
          <w:rFonts w:eastAsia="Times New Roman" w:cs="Arial"/>
          <w:lang w:val="en-GB" w:eastAsia="en-GB"/>
        </w:rPr>
        <w:t>based on its merits before deciding whether to release information to</w:t>
      </w:r>
      <w:r w:rsidR="00474427" w:rsidRPr="00AB4F6C">
        <w:rPr>
          <w:rFonts w:eastAsia="Times New Roman" w:cs="Arial"/>
          <w:lang w:val="en-GB" w:eastAsia="en-GB"/>
        </w:rPr>
        <w:t xml:space="preserve"> the</w:t>
      </w:r>
      <w:r w:rsidRPr="00AB4F6C">
        <w:rPr>
          <w:rFonts w:eastAsia="Times New Roman" w:cs="Arial"/>
          <w:lang w:val="en-GB" w:eastAsia="en-GB"/>
        </w:rPr>
        <w:t xml:space="preserve"> ‘relevant authorities’</w:t>
      </w:r>
      <w:r w:rsidR="00C37630" w:rsidRPr="00AB4F6C">
        <w:rPr>
          <w:rFonts w:eastAsia="Times New Roman" w:cs="Arial"/>
          <w:lang w:val="en-GB" w:eastAsia="en-GB"/>
        </w:rPr>
        <w:t>.</w:t>
      </w:r>
      <w:r w:rsidR="00EC40FE">
        <w:rPr>
          <w:rFonts w:eastAsia="Times New Roman" w:cs="Arial"/>
          <w:lang w:val="en-GB" w:eastAsia="en-GB"/>
        </w:rPr>
        <w:t xml:space="preserve"> It is recommended that the DPO is consulted for a view in each case.</w:t>
      </w:r>
    </w:p>
    <w:p w14:paraId="0A12FC40" w14:textId="77777777" w:rsidR="00604B7D" w:rsidRPr="00AB4F6C" w:rsidRDefault="00604B7D" w:rsidP="00604B7D">
      <w:pPr>
        <w:pStyle w:val="Default"/>
        <w:ind w:right="-24"/>
        <w:rPr>
          <w:sz w:val="22"/>
          <w:szCs w:val="22"/>
          <w:lang w:val="en"/>
        </w:rPr>
      </w:pPr>
    </w:p>
    <w:p w14:paraId="1563EA49" w14:textId="77777777" w:rsidR="00B23282" w:rsidRPr="00AB4F6C" w:rsidRDefault="00EE18B0" w:rsidP="00EC40FE">
      <w:pPr>
        <w:pStyle w:val="Heading1"/>
      </w:pPr>
      <w:bookmarkStart w:id="37" w:name="_Toc373959"/>
      <w:r w:rsidRPr="00AB4F6C">
        <w:t>1</w:t>
      </w:r>
      <w:r w:rsidR="00846C59">
        <w:t>0</w:t>
      </w:r>
      <w:r w:rsidR="00604B7D" w:rsidRPr="00AB4F6C">
        <w:t xml:space="preserve">.   </w:t>
      </w:r>
      <w:r w:rsidR="00846C59">
        <w:t xml:space="preserve"> </w:t>
      </w:r>
      <w:r w:rsidR="00B23282" w:rsidRPr="00AB4F6C">
        <w:t xml:space="preserve">Internal reviews and complaint </w:t>
      </w:r>
      <w:r w:rsidR="00FC0E7D" w:rsidRPr="00AB4F6C">
        <w:t>procedures</w:t>
      </w:r>
      <w:bookmarkEnd w:id="37"/>
    </w:p>
    <w:p w14:paraId="439C05F4" w14:textId="77777777" w:rsidR="004D6E6B" w:rsidRDefault="00B23282" w:rsidP="00C0015C">
      <w:pPr>
        <w:autoSpaceDE w:val="0"/>
        <w:autoSpaceDN w:val="0"/>
        <w:adjustRightInd w:val="0"/>
        <w:spacing w:after="0" w:line="240" w:lineRule="auto"/>
        <w:ind w:right="-24"/>
        <w:rPr>
          <w:rFonts w:cs="Arial"/>
        </w:rPr>
      </w:pPr>
      <w:r w:rsidRPr="00AB4F6C">
        <w:rPr>
          <w:rFonts w:cs="Arial"/>
        </w:rPr>
        <w:t>If the appl</w:t>
      </w:r>
      <w:r w:rsidR="006A2309" w:rsidRPr="00AB4F6C">
        <w:rPr>
          <w:rFonts w:cs="Arial"/>
        </w:rPr>
        <w:t xml:space="preserve">icant is dissatisfied </w:t>
      </w:r>
      <w:r w:rsidRPr="00AB4F6C">
        <w:rPr>
          <w:rFonts w:cs="Arial"/>
        </w:rPr>
        <w:t>with either the way their request has been handled or the response</w:t>
      </w:r>
      <w:r w:rsidR="006A2309" w:rsidRPr="00AB4F6C">
        <w:rPr>
          <w:rFonts w:cs="Arial"/>
        </w:rPr>
        <w:t xml:space="preserve"> provided</w:t>
      </w:r>
      <w:r w:rsidRPr="00AB4F6C">
        <w:rPr>
          <w:rFonts w:cs="Arial"/>
        </w:rPr>
        <w:t xml:space="preserve">, they may appeal </w:t>
      </w:r>
      <w:r w:rsidR="006A2309" w:rsidRPr="00AB4F6C">
        <w:rPr>
          <w:rFonts w:cs="Arial"/>
        </w:rPr>
        <w:t xml:space="preserve">to the </w:t>
      </w:r>
      <w:r w:rsidR="005D4C9D">
        <w:rPr>
          <w:rFonts w:cs="Arial"/>
          <w:lang w:eastAsia="en-GB"/>
        </w:rPr>
        <w:t>Practice</w:t>
      </w:r>
      <w:r w:rsidR="002046A5" w:rsidRPr="002046A5">
        <w:rPr>
          <w:rFonts w:cs="Arial"/>
        </w:rPr>
        <w:t xml:space="preserve"> </w:t>
      </w:r>
      <w:r w:rsidR="0065370A" w:rsidRPr="00AB4F6C">
        <w:rPr>
          <w:rFonts w:cs="Arial"/>
        </w:rPr>
        <w:t>for a review</w:t>
      </w:r>
      <w:r w:rsidR="004D6E6B">
        <w:rPr>
          <w:rFonts w:cs="Arial"/>
        </w:rPr>
        <w:t xml:space="preserve"> within 20 working days of receiving their response</w:t>
      </w:r>
      <w:r w:rsidRPr="00AB4F6C">
        <w:rPr>
          <w:rFonts w:cs="Arial"/>
        </w:rPr>
        <w:t xml:space="preserve">. The internal review will be carried out promptly and in no more than </w:t>
      </w:r>
      <w:r w:rsidRPr="00106F7C">
        <w:rPr>
          <w:rFonts w:cs="Arial"/>
        </w:rPr>
        <w:t>20 working days</w:t>
      </w:r>
      <w:r w:rsidRPr="00AB4F6C">
        <w:rPr>
          <w:rFonts w:cs="Arial"/>
        </w:rPr>
        <w:t xml:space="preserve"> from the date of the request for review. </w:t>
      </w:r>
    </w:p>
    <w:p w14:paraId="5341A0DF" w14:textId="77777777" w:rsidR="004D6E6B" w:rsidRDefault="004D6E6B" w:rsidP="00C0015C">
      <w:pPr>
        <w:autoSpaceDE w:val="0"/>
        <w:autoSpaceDN w:val="0"/>
        <w:adjustRightInd w:val="0"/>
        <w:spacing w:after="0" w:line="240" w:lineRule="auto"/>
        <w:ind w:right="-24"/>
        <w:rPr>
          <w:rFonts w:cs="Arial"/>
        </w:rPr>
      </w:pPr>
    </w:p>
    <w:p w14:paraId="351FAD7D" w14:textId="539D43DF" w:rsidR="00B23282" w:rsidRPr="004D6E6B" w:rsidRDefault="002046A5" w:rsidP="00C0015C">
      <w:pPr>
        <w:autoSpaceDE w:val="0"/>
        <w:autoSpaceDN w:val="0"/>
        <w:adjustRightInd w:val="0"/>
        <w:spacing w:after="0" w:line="240" w:lineRule="auto"/>
        <w:ind w:right="-24"/>
        <w:rPr>
          <w:rFonts w:cs="Arial"/>
        </w:rPr>
      </w:pPr>
      <w:r>
        <w:rPr>
          <w:rFonts w:cs="Arial"/>
        </w:rPr>
        <w:t xml:space="preserve">The DPO and </w:t>
      </w:r>
      <w:r w:rsidR="005D4C9D">
        <w:rPr>
          <w:rFonts w:cs="Arial"/>
          <w:lang w:eastAsia="en-GB"/>
        </w:rPr>
        <w:t>Practice</w:t>
      </w:r>
      <w:r w:rsidRPr="00106F7C">
        <w:rPr>
          <w:rFonts w:cs="Arial"/>
          <w:lang w:eastAsia="en-GB"/>
        </w:rPr>
        <w:t xml:space="preserve"> can be contacted at:</w:t>
      </w:r>
    </w:p>
    <w:p w14:paraId="1B4F6C61" w14:textId="77777777" w:rsidR="002046A5"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Default="00106F7C" w:rsidP="00106F7C">
      <w:pPr>
        <w:spacing w:before="60" w:after="60" w:line="240" w:lineRule="auto"/>
        <w:rPr>
          <w:rFonts w:eastAsia="Times New Roman" w:cs="Arial"/>
          <w:lang w:eastAsia="en-GB"/>
        </w:rPr>
      </w:pPr>
      <w:r w:rsidRPr="00106F7C">
        <w:rPr>
          <w:rFonts w:eastAsia="Times New Roman" w:cs="Arial"/>
          <w:lang w:eastAsia="en-GB"/>
        </w:rPr>
        <w:t>Data Protection Officer (DPO): Steve Durbin, Ex Cathedra Solutions Ltd</w:t>
      </w:r>
    </w:p>
    <w:p w14:paraId="287705DC" w14:textId="20A1DDC2" w:rsidR="00106F7C" w:rsidRDefault="00106F7C" w:rsidP="00106F7C">
      <w:pPr>
        <w:spacing w:before="60" w:after="60" w:line="240" w:lineRule="auto"/>
        <w:rPr>
          <w:rFonts w:eastAsia="Times New Roman" w:cs="Arial"/>
          <w:color w:val="FF0000"/>
          <w:lang w:eastAsia="en-GB"/>
        </w:rPr>
      </w:pPr>
      <w:r w:rsidRPr="00106F7C">
        <w:rPr>
          <w:rFonts w:eastAsia="Times New Roman" w:cs="Arial"/>
          <w:lang w:eastAsia="en-GB"/>
        </w:rPr>
        <w:t>Email:</w:t>
      </w:r>
      <w:r>
        <w:rPr>
          <w:rFonts w:eastAsia="Times New Roman" w:cs="Arial"/>
          <w:color w:val="FF0000"/>
          <w:lang w:eastAsia="en-GB"/>
        </w:rPr>
        <w:t xml:space="preserve"> </w:t>
      </w:r>
      <w:hyperlink r:id="rId13" w:history="1">
        <w:r w:rsidR="004D6E6B" w:rsidRPr="004D6E6B">
          <w:rPr>
            <w:rStyle w:val="Hyperlink"/>
            <w:rFonts w:eastAsia="Times New Roman" w:cs="Arial"/>
            <w:lang w:eastAsia="en-GB"/>
          </w:rPr>
          <w:t>dpo.igpf@nhs.net</w:t>
        </w:r>
      </w:hyperlink>
    </w:p>
    <w:p w14:paraId="7FD1DE35" w14:textId="3A0648EC" w:rsidR="004D6E6B" w:rsidRPr="004D6E6B" w:rsidRDefault="004D6E6B" w:rsidP="00106F7C">
      <w:pPr>
        <w:spacing w:before="60" w:after="60" w:line="240" w:lineRule="auto"/>
        <w:rPr>
          <w:rFonts w:eastAsia="Times New Roman" w:cs="Arial"/>
          <w:lang w:val="en-GB" w:eastAsia="en-GB"/>
        </w:rPr>
      </w:pPr>
      <w:r w:rsidRPr="004D6E6B">
        <w:rPr>
          <w:rFonts w:eastAsia="Times New Roman" w:cs="Arial"/>
          <w:lang w:eastAsia="en-GB"/>
        </w:rPr>
        <w:t>(or by post to the practice address, marked for the attention of the DPO)</w:t>
      </w:r>
    </w:p>
    <w:p w14:paraId="79288DC7" w14:textId="77777777" w:rsidR="00106F7C" w:rsidRPr="00106F7C" w:rsidRDefault="00106F7C" w:rsidP="00106F7C">
      <w:pPr>
        <w:spacing w:before="60" w:after="60" w:line="240" w:lineRule="auto"/>
        <w:rPr>
          <w:rFonts w:eastAsia="Times New Roman" w:cs="Arial"/>
          <w:lang w:eastAsia="en-GB"/>
        </w:rPr>
      </w:pPr>
    </w:p>
    <w:p w14:paraId="185F7DBF" w14:textId="74140321" w:rsidR="00106F7C" w:rsidRPr="000533E2" w:rsidRDefault="005D4C9D" w:rsidP="00106F7C">
      <w:pPr>
        <w:autoSpaceDE w:val="0"/>
        <w:autoSpaceDN w:val="0"/>
        <w:adjustRightInd w:val="0"/>
        <w:spacing w:after="0" w:line="240" w:lineRule="auto"/>
        <w:ind w:right="-24"/>
        <w:rPr>
          <w:rFonts w:cs="Arial"/>
          <w:lang w:eastAsia="en-GB"/>
        </w:rPr>
      </w:pPr>
      <w:r>
        <w:rPr>
          <w:rFonts w:cs="Arial"/>
          <w:lang w:eastAsia="en-GB"/>
        </w:rPr>
        <w:t>Practice</w:t>
      </w:r>
      <w:r w:rsidR="000533E2">
        <w:rPr>
          <w:rFonts w:cs="Arial"/>
          <w:lang w:eastAsia="en-GB"/>
        </w:rPr>
        <w:t xml:space="preserve"> </w:t>
      </w:r>
      <w:r w:rsidR="00106F7C" w:rsidRPr="00106F7C">
        <w:rPr>
          <w:rFonts w:cs="Arial"/>
          <w:lang w:eastAsia="en-GB"/>
        </w:rPr>
        <w:t>Email:</w:t>
      </w:r>
      <w:r w:rsidR="00106F7C">
        <w:rPr>
          <w:rFonts w:cs="Arial"/>
          <w:color w:val="FF0000"/>
          <w:lang w:eastAsia="en-GB"/>
        </w:rPr>
        <w:t xml:space="preserve"> </w:t>
      </w:r>
      <w:hyperlink r:id="rId14" w:history="1">
        <w:r w:rsidR="00D36560" w:rsidRPr="00C26EBB">
          <w:rPr>
            <w:rStyle w:val="Hyperlink"/>
            <w:rFonts w:cs="Arial"/>
            <w:lang w:eastAsia="en-GB"/>
          </w:rPr>
          <w:t>sjwpatient.enquiries@nhs.net</w:t>
        </w:r>
      </w:hyperlink>
      <w:r w:rsidR="00D36560">
        <w:rPr>
          <w:rFonts w:cs="Arial"/>
          <w:color w:val="FF0000"/>
          <w:lang w:eastAsia="en-GB"/>
        </w:rPr>
        <w:t xml:space="preserve"> </w:t>
      </w:r>
    </w:p>
    <w:p w14:paraId="70B94A46" w14:textId="64D8E844" w:rsidR="003F25D1" w:rsidRDefault="00106F7C" w:rsidP="00D36560">
      <w:pPr>
        <w:spacing w:before="60" w:after="60" w:line="240" w:lineRule="auto"/>
        <w:rPr>
          <w:rFonts w:eastAsia="Times New Roman" w:cs="Arial"/>
          <w:lang w:val="en-GB" w:eastAsia="en-GB"/>
        </w:rPr>
      </w:pPr>
      <w:r w:rsidRPr="00106F7C">
        <w:rPr>
          <w:rFonts w:eastAsia="Times New Roman" w:cs="Arial"/>
          <w:lang w:eastAsia="en-GB"/>
        </w:rPr>
        <w:t>Postal Address</w:t>
      </w:r>
      <w:r>
        <w:rPr>
          <w:rFonts w:eastAsia="Times New Roman" w:cs="Arial"/>
          <w:lang w:eastAsia="en-GB"/>
        </w:rPr>
        <w:t>:</w:t>
      </w:r>
      <w:r>
        <w:rPr>
          <w:rFonts w:eastAsia="Times New Roman" w:cs="Arial"/>
          <w:lang w:val="en-GB" w:eastAsia="en-GB"/>
        </w:rPr>
        <w:t xml:space="preserve"> </w:t>
      </w:r>
      <w:r w:rsidR="00D36560">
        <w:rPr>
          <w:rFonts w:eastAsia="Times New Roman" w:cs="Arial"/>
          <w:lang w:val="en-GB" w:eastAsia="en-GB"/>
        </w:rPr>
        <w:t>96 St John’s Way London N19 3RN</w:t>
      </w:r>
    </w:p>
    <w:p w14:paraId="3F954404" w14:textId="77777777" w:rsidR="00D36560" w:rsidRPr="00D36560" w:rsidRDefault="00D36560" w:rsidP="00D36560">
      <w:pPr>
        <w:spacing w:before="60" w:after="60" w:line="240" w:lineRule="auto"/>
        <w:rPr>
          <w:rFonts w:eastAsia="Times New Roman" w:cs="Arial"/>
          <w:lang w:val="en-GB" w:eastAsia="en-GB"/>
        </w:rPr>
      </w:pPr>
    </w:p>
    <w:p w14:paraId="0F63470F" w14:textId="77777777" w:rsidR="003F25D1" w:rsidRDefault="00B23282" w:rsidP="003F25D1">
      <w:pPr>
        <w:autoSpaceDE w:val="0"/>
        <w:autoSpaceDN w:val="0"/>
        <w:adjustRightInd w:val="0"/>
        <w:spacing w:after="120" w:line="240" w:lineRule="auto"/>
        <w:ind w:right="-23"/>
      </w:pPr>
      <w:r w:rsidRPr="00AB4F6C">
        <w:rPr>
          <w:rFonts w:cs="Arial"/>
        </w:rPr>
        <w:t xml:space="preserve">If the applicant remains dissatisfied about </w:t>
      </w:r>
      <w:r w:rsidR="006A2309" w:rsidRPr="00AB4F6C">
        <w:rPr>
          <w:rFonts w:cs="Arial"/>
        </w:rPr>
        <w:t xml:space="preserve">the </w:t>
      </w:r>
      <w:r w:rsidR="00991B76">
        <w:rPr>
          <w:rFonts w:cs="Arial"/>
        </w:rPr>
        <w:t xml:space="preserve">decision, they must </w:t>
      </w:r>
      <w:r w:rsidR="00585A03" w:rsidRPr="00AB4F6C">
        <w:rPr>
          <w:rFonts w:cs="Arial"/>
        </w:rPr>
        <w:t xml:space="preserve">be advised on their rights to </w:t>
      </w:r>
      <w:r w:rsidR="00585A03" w:rsidRPr="00AB4F6C">
        <w:t>complain to</w:t>
      </w:r>
      <w:r w:rsidR="003F25D1">
        <w:t xml:space="preserve"> the Information Commissioner who can be contacted at: </w:t>
      </w:r>
    </w:p>
    <w:p w14:paraId="6EA9C604" w14:textId="77777777" w:rsidR="003F25D1" w:rsidRDefault="003F25D1" w:rsidP="00991B76">
      <w:pPr>
        <w:autoSpaceDE w:val="0"/>
        <w:autoSpaceDN w:val="0"/>
        <w:adjustRightInd w:val="0"/>
        <w:spacing w:after="60" w:line="240" w:lineRule="auto"/>
        <w:ind w:right="-24"/>
      </w:pPr>
      <w:r w:rsidRPr="00AB4F6C">
        <w:rPr>
          <w:rFonts w:cs="Arial"/>
        </w:rPr>
        <w:t xml:space="preserve">Information Commissioner’s Office </w:t>
      </w:r>
    </w:p>
    <w:p w14:paraId="021E70CE" w14:textId="77777777" w:rsidR="003F25D1" w:rsidRDefault="003F25D1" w:rsidP="00991B76">
      <w:pPr>
        <w:autoSpaceDE w:val="0"/>
        <w:autoSpaceDN w:val="0"/>
        <w:adjustRightInd w:val="0"/>
        <w:spacing w:after="60" w:line="240" w:lineRule="auto"/>
        <w:ind w:right="-24"/>
      </w:pPr>
      <w:r w:rsidRPr="00AB4F6C">
        <w:rPr>
          <w:rFonts w:cs="Arial"/>
        </w:rPr>
        <w:t xml:space="preserve">Wycliffe House </w:t>
      </w:r>
    </w:p>
    <w:p w14:paraId="64DA514C" w14:textId="77777777" w:rsidR="003F25D1" w:rsidRDefault="003F25D1" w:rsidP="00991B76">
      <w:pPr>
        <w:autoSpaceDE w:val="0"/>
        <w:autoSpaceDN w:val="0"/>
        <w:adjustRightInd w:val="0"/>
        <w:spacing w:after="60" w:line="240" w:lineRule="auto"/>
        <w:ind w:right="-24"/>
      </w:pPr>
      <w:r w:rsidRPr="00AB4F6C">
        <w:rPr>
          <w:rFonts w:cs="Arial"/>
        </w:rPr>
        <w:t xml:space="preserve">Water Lane </w:t>
      </w:r>
    </w:p>
    <w:p w14:paraId="266DAEE0" w14:textId="77777777" w:rsidR="003F25D1" w:rsidRPr="003F25D1" w:rsidRDefault="003F25D1" w:rsidP="00991B76">
      <w:pPr>
        <w:autoSpaceDE w:val="0"/>
        <w:autoSpaceDN w:val="0"/>
        <w:adjustRightInd w:val="0"/>
        <w:spacing w:after="60" w:line="240" w:lineRule="auto"/>
        <w:ind w:right="-24"/>
      </w:pPr>
      <w:proofErr w:type="spellStart"/>
      <w:r w:rsidRPr="00AB4F6C">
        <w:rPr>
          <w:rFonts w:cs="Arial"/>
        </w:rPr>
        <w:t>Wilmslow</w:t>
      </w:r>
      <w:proofErr w:type="spellEnd"/>
      <w:r w:rsidRPr="00AB4F6C">
        <w:rPr>
          <w:rFonts w:cs="Arial"/>
        </w:rPr>
        <w:t xml:space="preserve"> </w:t>
      </w:r>
    </w:p>
    <w:p w14:paraId="58DA7ED2" w14:textId="77777777" w:rsidR="00991B76" w:rsidRPr="00991B76" w:rsidRDefault="00991B76" w:rsidP="00991B76">
      <w:pPr>
        <w:autoSpaceDE w:val="0"/>
        <w:autoSpaceDN w:val="0"/>
        <w:adjustRightInd w:val="0"/>
        <w:spacing w:after="60" w:line="240" w:lineRule="auto"/>
        <w:ind w:right="-24"/>
        <w:rPr>
          <w:rFonts w:cs="Arial"/>
        </w:rPr>
      </w:pPr>
      <w:r>
        <w:rPr>
          <w:rFonts w:cs="Arial"/>
        </w:rPr>
        <w:t>Cheshire</w:t>
      </w:r>
    </w:p>
    <w:p w14:paraId="51402803" w14:textId="74745FE9" w:rsidR="00991B76" w:rsidRDefault="00991B76" w:rsidP="00991B76">
      <w:pPr>
        <w:autoSpaceDE w:val="0"/>
        <w:autoSpaceDN w:val="0"/>
        <w:adjustRightInd w:val="0"/>
        <w:spacing w:after="60" w:line="240" w:lineRule="auto"/>
        <w:rPr>
          <w:color w:val="000000"/>
          <w:lang w:eastAsia="en-GB"/>
        </w:rPr>
      </w:pPr>
      <w:r w:rsidRPr="000641E9">
        <w:rPr>
          <w:color w:val="000000"/>
          <w:lang w:eastAsia="en-GB"/>
        </w:rPr>
        <w:t>Tel: 0303 123 1113</w:t>
      </w:r>
      <w:r>
        <w:rPr>
          <w:color w:val="000000"/>
          <w:lang w:eastAsia="en-GB"/>
        </w:rPr>
        <w:t xml:space="preserve"> </w:t>
      </w:r>
    </w:p>
    <w:p w14:paraId="254BE03F" w14:textId="1C4B4CBF" w:rsidR="00991B76" w:rsidRPr="00991B76" w:rsidRDefault="004D6E6B" w:rsidP="00991B76">
      <w:pPr>
        <w:autoSpaceDE w:val="0"/>
        <w:autoSpaceDN w:val="0"/>
        <w:adjustRightInd w:val="0"/>
        <w:spacing w:after="60" w:line="240" w:lineRule="auto"/>
        <w:rPr>
          <w:color w:val="000000"/>
          <w:lang w:eastAsia="en-GB"/>
        </w:rPr>
      </w:pPr>
      <w:r>
        <w:rPr>
          <w:color w:val="000000"/>
          <w:lang w:eastAsia="en-GB"/>
        </w:rPr>
        <w:t>Online</w:t>
      </w:r>
      <w:r w:rsidR="00991B76" w:rsidRPr="000641E9">
        <w:rPr>
          <w:color w:val="000000"/>
          <w:lang w:eastAsia="en-GB"/>
        </w:rPr>
        <w:t xml:space="preserve">: </w:t>
      </w:r>
      <w:hyperlink r:id="rId15" w:history="1">
        <w:r w:rsidR="00991B76" w:rsidRPr="000641E9">
          <w:rPr>
            <w:rStyle w:val="Hyperlink"/>
            <w:lang w:eastAsia="en-GB"/>
          </w:rPr>
          <w:t>https://ico.org.uk/</w:t>
        </w:r>
      </w:hyperlink>
      <w:r w:rsidRPr="000641E9">
        <w:rPr>
          <w:color w:val="000000"/>
          <w:lang w:eastAsia="en-GB"/>
        </w:rPr>
        <w:t xml:space="preserve"> </w:t>
      </w:r>
      <w:r w:rsidR="00991B76" w:rsidRPr="000641E9">
        <w:rPr>
          <w:color w:val="000000"/>
          <w:lang w:eastAsia="en-GB"/>
        </w:rPr>
        <w:t xml:space="preserve">  </w:t>
      </w:r>
    </w:p>
    <w:p w14:paraId="6AE68C9A" w14:textId="77777777" w:rsidR="00585A03" w:rsidRPr="00AB4F6C" w:rsidRDefault="00585A03" w:rsidP="00C0015C">
      <w:pPr>
        <w:autoSpaceDE w:val="0"/>
        <w:autoSpaceDN w:val="0"/>
        <w:adjustRightInd w:val="0"/>
        <w:spacing w:after="0" w:line="240" w:lineRule="auto"/>
        <w:ind w:right="-24"/>
        <w:rPr>
          <w:rFonts w:cs="Arial"/>
        </w:rPr>
      </w:pPr>
    </w:p>
    <w:p w14:paraId="29ACE73C" w14:textId="77777777" w:rsidR="00B23282" w:rsidRPr="00AB4F6C" w:rsidRDefault="00B23282" w:rsidP="00C0015C">
      <w:pPr>
        <w:autoSpaceDE w:val="0"/>
        <w:autoSpaceDN w:val="0"/>
        <w:adjustRightInd w:val="0"/>
        <w:spacing w:after="0" w:line="240" w:lineRule="auto"/>
        <w:ind w:right="-24"/>
        <w:rPr>
          <w:rFonts w:cs="Arial"/>
        </w:rPr>
      </w:pPr>
    </w:p>
    <w:p w14:paraId="692FA2DD" w14:textId="77777777" w:rsidR="00B93EBC" w:rsidRPr="00AB4F6C" w:rsidRDefault="00B6066D" w:rsidP="00EC40FE">
      <w:pPr>
        <w:pStyle w:val="Heading1"/>
      </w:pPr>
      <w:bookmarkStart w:id="38" w:name="_Toc373393587"/>
      <w:bookmarkStart w:id="39" w:name="_Toc373393651"/>
      <w:bookmarkStart w:id="40" w:name="_Toc373393698"/>
      <w:bookmarkStart w:id="41" w:name="_Toc373960"/>
      <w:r w:rsidRPr="00AB4F6C">
        <w:t>1</w:t>
      </w:r>
      <w:r w:rsidR="00846C59">
        <w:t>1</w:t>
      </w:r>
      <w:r w:rsidR="00660682" w:rsidRPr="00AB4F6C">
        <w:t xml:space="preserve">.   </w:t>
      </w:r>
      <w:bookmarkEnd w:id="38"/>
      <w:bookmarkEnd w:id="39"/>
      <w:bookmarkEnd w:id="40"/>
      <w:r w:rsidR="003F25D1">
        <w:t xml:space="preserve"> </w:t>
      </w:r>
      <w:r w:rsidR="00D54790" w:rsidRPr="00AB4F6C">
        <w:t>Training</w:t>
      </w:r>
      <w:bookmarkEnd w:id="41"/>
    </w:p>
    <w:p w14:paraId="6387EFB8" w14:textId="4C42C8D9" w:rsidR="007A75B5" w:rsidRPr="00AB4F6C" w:rsidRDefault="007A75B5" w:rsidP="00812156">
      <w:pPr>
        <w:pStyle w:val="BodyText"/>
        <w:tabs>
          <w:tab w:val="left" w:pos="940"/>
          <w:tab w:val="left" w:pos="9470"/>
        </w:tabs>
        <w:spacing w:after="60"/>
        <w:ind w:left="0" w:right="-23"/>
        <w:rPr>
          <w:sz w:val="22"/>
          <w:szCs w:val="22"/>
        </w:rPr>
      </w:pPr>
      <w:r w:rsidRPr="00AB4F6C">
        <w:rPr>
          <w:sz w:val="22"/>
          <w:szCs w:val="22"/>
        </w:rPr>
        <w:t xml:space="preserve">The </w:t>
      </w:r>
      <w:r w:rsidR="005D4C9D">
        <w:rPr>
          <w:rFonts w:cs="Arial"/>
          <w:sz w:val="22"/>
          <w:szCs w:val="22"/>
          <w:lang w:eastAsia="en-GB"/>
        </w:rPr>
        <w:t>Practice</w:t>
      </w:r>
      <w:r w:rsidR="003F25D1">
        <w:rPr>
          <w:rFonts w:cs="Arial"/>
          <w:color w:val="FF0000"/>
          <w:lang w:eastAsia="en-GB"/>
        </w:rPr>
        <w:t xml:space="preserve"> </w:t>
      </w:r>
      <w:r w:rsidR="003D4106" w:rsidRPr="00AB4F6C">
        <w:rPr>
          <w:sz w:val="22"/>
          <w:szCs w:val="22"/>
        </w:rPr>
        <w:t>will ensure a</w:t>
      </w:r>
      <w:r w:rsidR="00B93EBC" w:rsidRPr="00AB4F6C">
        <w:rPr>
          <w:sz w:val="22"/>
          <w:szCs w:val="22"/>
        </w:rPr>
        <w:t xml:space="preserve">ll </w:t>
      </w:r>
      <w:r w:rsidR="00AD597A">
        <w:rPr>
          <w:sz w:val="22"/>
          <w:szCs w:val="22"/>
        </w:rPr>
        <w:t>staff</w:t>
      </w:r>
      <w:r w:rsidR="00585A03" w:rsidRPr="00AB4F6C">
        <w:rPr>
          <w:sz w:val="22"/>
          <w:szCs w:val="22"/>
        </w:rPr>
        <w:t xml:space="preserve"> </w:t>
      </w:r>
      <w:r w:rsidRPr="00AB4F6C">
        <w:rPr>
          <w:sz w:val="22"/>
          <w:szCs w:val="22"/>
        </w:rPr>
        <w:t>are adequat</w:t>
      </w:r>
      <w:r w:rsidR="003F25D1">
        <w:rPr>
          <w:sz w:val="22"/>
          <w:szCs w:val="22"/>
        </w:rPr>
        <w:t xml:space="preserve">ely trained SARs. </w:t>
      </w:r>
      <w:r w:rsidR="00585A03" w:rsidRPr="00AB4F6C">
        <w:rPr>
          <w:sz w:val="22"/>
          <w:szCs w:val="22"/>
        </w:rPr>
        <w:t>T</w:t>
      </w:r>
      <w:r w:rsidR="00812156" w:rsidRPr="00AB4F6C">
        <w:rPr>
          <w:sz w:val="22"/>
          <w:szCs w:val="22"/>
        </w:rPr>
        <w:t>raining will include but not limited to</w:t>
      </w:r>
      <w:r w:rsidRPr="00AB4F6C">
        <w:rPr>
          <w:sz w:val="22"/>
          <w:szCs w:val="22"/>
        </w:rPr>
        <w:t>:</w:t>
      </w:r>
    </w:p>
    <w:p w14:paraId="71045436" w14:textId="77777777" w:rsidR="00585A03" w:rsidRPr="00AB4F6C" w:rsidRDefault="00585A03"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What information to provide or not to provide</w:t>
      </w:r>
    </w:p>
    <w:p w14:paraId="4E1F8ACF"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C</w:t>
      </w:r>
      <w:r w:rsidR="00B93EBC" w:rsidRPr="00AB4F6C">
        <w:rPr>
          <w:rFonts w:eastAsia="Times New Roman" w:cs="Arial"/>
          <w:sz w:val="22"/>
          <w:szCs w:val="22"/>
          <w:lang w:val="en-GB" w:eastAsia="en-GB"/>
        </w:rPr>
        <w:t>orrect identification of the requesting individual;</w:t>
      </w:r>
    </w:p>
    <w:p w14:paraId="2B1D1652"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L</w:t>
      </w:r>
      <w:r w:rsidR="00B93EBC" w:rsidRPr="00AB4F6C">
        <w:rPr>
          <w:rFonts w:eastAsia="Times New Roman" w:cs="Arial"/>
          <w:sz w:val="22"/>
          <w:szCs w:val="22"/>
          <w:lang w:val="en-GB" w:eastAsia="en-GB"/>
        </w:rPr>
        <w:t xml:space="preserve">ocation of personal information; </w:t>
      </w:r>
    </w:p>
    <w:p w14:paraId="15EE0994"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T</w:t>
      </w:r>
      <w:r w:rsidR="00B93EBC" w:rsidRPr="00AB4F6C">
        <w:rPr>
          <w:rFonts w:eastAsia="Times New Roman" w:cs="Arial"/>
          <w:sz w:val="22"/>
          <w:szCs w:val="22"/>
          <w:lang w:val="en-GB" w:eastAsia="en-GB"/>
        </w:rPr>
        <w:t xml:space="preserve">imescales for compliance; </w:t>
      </w:r>
    </w:p>
    <w:p w14:paraId="67F238AC" w14:textId="77777777" w:rsidR="00B93EBC" w:rsidRPr="00AB4F6C" w:rsidRDefault="00812156" w:rsidP="00812156">
      <w:pPr>
        <w:pStyle w:val="BodyText"/>
        <w:numPr>
          <w:ilvl w:val="0"/>
          <w:numId w:val="5"/>
        </w:numPr>
        <w:tabs>
          <w:tab w:val="left" w:pos="567"/>
        </w:tabs>
        <w:spacing w:after="60"/>
        <w:ind w:left="284" w:right="-23" w:firstLine="0"/>
        <w:rPr>
          <w:rFonts w:eastAsia="Times New Roman" w:cs="Arial"/>
          <w:sz w:val="22"/>
          <w:szCs w:val="22"/>
          <w:lang w:val="en-GB" w:eastAsia="en-GB"/>
        </w:rPr>
      </w:pPr>
      <w:r w:rsidRPr="00AB4F6C">
        <w:rPr>
          <w:rFonts w:eastAsia="Times New Roman" w:cs="Arial"/>
          <w:sz w:val="22"/>
          <w:szCs w:val="22"/>
          <w:lang w:val="en-GB" w:eastAsia="en-GB"/>
        </w:rPr>
        <w:t>P</w:t>
      </w:r>
      <w:r w:rsidR="00B93EBC" w:rsidRPr="00AB4F6C">
        <w:rPr>
          <w:rFonts w:eastAsia="Times New Roman" w:cs="Arial"/>
          <w:sz w:val="22"/>
          <w:szCs w:val="22"/>
          <w:lang w:val="en-GB" w:eastAsia="en-GB"/>
        </w:rPr>
        <w:t xml:space="preserve">rovision of information in an intelligible format; </w:t>
      </w:r>
    </w:p>
    <w:p w14:paraId="52750A61" w14:textId="77777777" w:rsidR="00B93EBC" w:rsidRPr="00AB4F6C" w:rsidRDefault="00812156" w:rsidP="00812156">
      <w:pPr>
        <w:pStyle w:val="BodyText"/>
        <w:numPr>
          <w:ilvl w:val="0"/>
          <w:numId w:val="5"/>
        </w:numPr>
        <w:tabs>
          <w:tab w:val="left" w:pos="567"/>
        </w:tabs>
        <w:spacing w:after="60"/>
        <w:ind w:left="567" w:right="-23" w:hanging="283"/>
        <w:rPr>
          <w:rFonts w:eastAsia="Times New Roman" w:cs="Arial"/>
          <w:sz w:val="22"/>
          <w:szCs w:val="22"/>
          <w:lang w:val="en-GB" w:eastAsia="en-GB"/>
        </w:rPr>
      </w:pPr>
      <w:r w:rsidRPr="00AB4F6C">
        <w:rPr>
          <w:rFonts w:eastAsia="Times New Roman" w:cs="Arial"/>
          <w:sz w:val="22"/>
          <w:szCs w:val="22"/>
          <w:lang w:val="en-GB" w:eastAsia="en-GB"/>
        </w:rPr>
        <w:t>A</w:t>
      </w:r>
      <w:r w:rsidR="00B93EBC" w:rsidRPr="00AB4F6C">
        <w:rPr>
          <w:rFonts w:eastAsia="Times New Roman" w:cs="Arial"/>
          <w:sz w:val="22"/>
          <w:szCs w:val="22"/>
          <w:lang w:val="en-GB" w:eastAsia="en-GB"/>
        </w:rPr>
        <w:t xml:space="preserve">ction to be taken if the information includes third party data </w:t>
      </w:r>
      <w:bookmarkStart w:id="42" w:name="_Toc423709239"/>
    </w:p>
    <w:p w14:paraId="6F1C1AA7" w14:textId="77777777" w:rsidR="007A75B5" w:rsidRPr="00AB4F6C" w:rsidRDefault="007A75B5" w:rsidP="00C0015C">
      <w:pPr>
        <w:pStyle w:val="BodyText"/>
        <w:tabs>
          <w:tab w:val="left" w:pos="567"/>
        </w:tabs>
        <w:spacing w:after="120"/>
        <w:ind w:left="567" w:right="-24"/>
        <w:rPr>
          <w:rFonts w:eastAsia="Times New Roman" w:cs="Arial"/>
          <w:sz w:val="22"/>
          <w:szCs w:val="22"/>
          <w:lang w:val="en-GB" w:eastAsia="en-GB"/>
        </w:rPr>
      </w:pPr>
    </w:p>
    <w:p w14:paraId="24377CB2" w14:textId="77777777" w:rsidR="004005FF" w:rsidRPr="00AB4F6C" w:rsidRDefault="00846C59" w:rsidP="00EC40FE">
      <w:pPr>
        <w:pStyle w:val="Heading1"/>
        <w:rPr>
          <w:rFonts w:cs="Times New Roman"/>
        </w:rPr>
      </w:pPr>
      <w:bookmarkStart w:id="43" w:name="_Toc373961"/>
      <w:r>
        <w:t>12</w:t>
      </w:r>
      <w:r w:rsidR="004005FF" w:rsidRPr="00AB4F6C">
        <w:t xml:space="preserve">.   </w:t>
      </w:r>
      <w:r w:rsidR="003F25D1">
        <w:t xml:space="preserve"> </w:t>
      </w:r>
      <w:r w:rsidR="004005FF" w:rsidRPr="00AB4F6C">
        <w:t>Dissemination and Implementation</w:t>
      </w:r>
      <w:bookmarkEnd w:id="42"/>
      <w:bookmarkEnd w:id="43"/>
    </w:p>
    <w:p w14:paraId="7FB76E3C" w14:textId="1D399FD2" w:rsidR="007A75B5" w:rsidRPr="00AB4F6C" w:rsidRDefault="007A75B5" w:rsidP="00C0015C">
      <w:pPr>
        <w:pStyle w:val="Default"/>
        <w:ind w:right="-24"/>
        <w:rPr>
          <w:sz w:val="22"/>
          <w:szCs w:val="22"/>
        </w:rPr>
      </w:pPr>
      <w:r w:rsidRPr="00AB4F6C">
        <w:rPr>
          <w:sz w:val="22"/>
          <w:szCs w:val="22"/>
        </w:rPr>
        <w:t xml:space="preserve">This </w:t>
      </w:r>
      <w:r w:rsidR="00FC0E7D" w:rsidRPr="00AB4F6C">
        <w:rPr>
          <w:sz w:val="22"/>
          <w:szCs w:val="22"/>
        </w:rPr>
        <w:t>Policy</w:t>
      </w:r>
      <w:r w:rsidRPr="00AB4F6C">
        <w:rPr>
          <w:sz w:val="22"/>
          <w:szCs w:val="22"/>
        </w:rPr>
        <w:t xml:space="preserve"> </w:t>
      </w:r>
      <w:r w:rsidR="00812156" w:rsidRPr="00AB4F6C">
        <w:rPr>
          <w:sz w:val="22"/>
          <w:szCs w:val="22"/>
        </w:rPr>
        <w:t xml:space="preserve">and other </w:t>
      </w:r>
      <w:r w:rsidRPr="00AB4F6C">
        <w:rPr>
          <w:sz w:val="22"/>
          <w:szCs w:val="22"/>
        </w:rPr>
        <w:t xml:space="preserve">related documents will be </w:t>
      </w:r>
      <w:proofErr w:type="spellStart"/>
      <w:r w:rsidRPr="00AB4F6C">
        <w:rPr>
          <w:sz w:val="22"/>
          <w:szCs w:val="22"/>
        </w:rPr>
        <w:t>publicised</w:t>
      </w:r>
      <w:proofErr w:type="spellEnd"/>
      <w:r w:rsidRPr="00AB4F6C">
        <w:rPr>
          <w:sz w:val="22"/>
          <w:szCs w:val="22"/>
        </w:rPr>
        <w:t xml:space="preserve"> on t</w:t>
      </w:r>
      <w:r w:rsidR="00812156" w:rsidRPr="00AB4F6C">
        <w:rPr>
          <w:sz w:val="22"/>
          <w:szCs w:val="22"/>
        </w:rPr>
        <w:t xml:space="preserve">he </w:t>
      </w:r>
      <w:r w:rsidR="005D4C9D">
        <w:rPr>
          <w:color w:val="auto"/>
          <w:sz w:val="22"/>
          <w:szCs w:val="22"/>
          <w:lang w:eastAsia="en-GB"/>
        </w:rPr>
        <w:t>Practice</w:t>
      </w:r>
      <w:r w:rsidR="003F25D1">
        <w:rPr>
          <w:color w:val="FF0000"/>
          <w:lang w:eastAsia="en-GB"/>
        </w:rPr>
        <w:t xml:space="preserve"> </w:t>
      </w:r>
      <w:r w:rsidR="003F25D1" w:rsidRPr="00106F7C">
        <w:rPr>
          <w:color w:val="auto"/>
          <w:lang w:eastAsia="en-GB"/>
        </w:rPr>
        <w:t>internet/</w:t>
      </w:r>
      <w:r w:rsidR="003F25D1" w:rsidRPr="00106F7C">
        <w:rPr>
          <w:color w:val="auto"/>
          <w:sz w:val="22"/>
          <w:szCs w:val="22"/>
        </w:rPr>
        <w:t>intranet</w:t>
      </w:r>
      <w:r w:rsidRPr="00AB4F6C">
        <w:rPr>
          <w:sz w:val="22"/>
          <w:szCs w:val="22"/>
        </w:rPr>
        <w:t xml:space="preserve">. </w:t>
      </w:r>
      <w:r w:rsidR="003F25D1">
        <w:rPr>
          <w:sz w:val="22"/>
          <w:szCs w:val="22"/>
        </w:rPr>
        <w:t xml:space="preserve">All staff </w:t>
      </w:r>
      <w:r w:rsidRPr="00AB4F6C">
        <w:rPr>
          <w:sz w:val="22"/>
          <w:szCs w:val="22"/>
        </w:rPr>
        <w:t>are required to ensu</w:t>
      </w:r>
      <w:r w:rsidR="00812156" w:rsidRPr="00AB4F6C">
        <w:rPr>
          <w:sz w:val="22"/>
          <w:szCs w:val="22"/>
        </w:rPr>
        <w:t>re that their teams understand</w:t>
      </w:r>
      <w:r w:rsidRPr="00AB4F6C">
        <w:rPr>
          <w:sz w:val="22"/>
          <w:szCs w:val="22"/>
        </w:rPr>
        <w:t xml:space="preserve"> i</w:t>
      </w:r>
      <w:r w:rsidR="00812156" w:rsidRPr="00AB4F6C">
        <w:rPr>
          <w:sz w:val="22"/>
          <w:szCs w:val="22"/>
        </w:rPr>
        <w:t>ts application to their business areas</w:t>
      </w:r>
      <w:r w:rsidRPr="00AB4F6C">
        <w:rPr>
          <w:sz w:val="22"/>
          <w:szCs w:val="22"/>
        </w:rPr>
        <w:t xml:space="preserve">. </w:t>
      </w:r>
    </w:p>
    <w:p w14:paraId="3B0CEF21" w14:textId="77777777" w:rsidR="007A75B5" w:rsidRPr="00AB4F6C" w:rsidRDefault="007A75B5" w:rsidP="00C0015C">
      <w:pPr>
        <w:pStyle w:val="Default"/>
        <w:ind w:right="-24"/>
        <w:rPr>
          <w:sz w:val="22"/>
          <w:szCs w:val="22"/>
        </w:rPr>
      </w:pPr>
    </w:p>
    <w:p w14:paraId="7A3E9E3A" w14:textId="39CDE29B" w:rsidR="007A75B5" w:rsidRDefault="007A75B5" w:rsidP="00C0015C">
      <w:pPr>
        <w:pStyle w:val="Default"/>
        <w:ind w:right="-24"/>
        <w:rPr>
          <w:bCs/>
          <w:noProof/>
          <w:sz w:val="22"/>
          <w:szCs w:val="22"/>
          <w:lang w:eastAsia="en-GB"/>
        </w:rPr>
      </w:pPr>
      <w:r w:rsidRPr="00AB4F6C">
        <w:rPr>
          <w:sz w:val="22"/>
          <w:szCs w:val="22"/>
        </w:rPr>
        <w:t>Awareness of any new content/change in p</w:t>
      </w:r>
      <w:r w:rsidR="00DF398E" w:rsidRPr="00AB4F6C">
        <w:rPr>
          <w:sz w:val="22"/>
          <w:szCs w:val="22"/>
        </w:rPr>
        <w:t>roc</w:t>
      </w:r>
      <w:r w:rsidR="003F25D1">
        <w:rPr>
          <w:sz w:val="22"/>
          <w:szCs w:val="22"/>
        </w:rPr>
        <w:t xml:space="preserve">ess will be through the staff </w:t>
      </w:r>
      <w:r w:rsidRPr="00AB4F6C">
        <w:rPr>
          <w:sz w:val="22"/>
          <w:szCs w:val="22"/>
        </w:rPr>
        <w:t xml:space="preserve">bulletin, in the first instance. Where a substantive revision is made then a separate plan for communicating and implementing this change will be </w:t>
      </w:r>
      <w:r w:rsidR="004D6E6B">
        <w:rPr>
          <w:sz w:val="22"/>
          <w:szCs w:val="22"/>
        </w:rPr>
        <w:t>agreed with</w:t>
      </w:r>
      <w:r w:rsidRPr="00AB4F6C">
        <w:rPr>
          <w:sz w:val="22"/>
          <w:szCs w:val="22"/>
        </w:rPr>
        <w:t xml:space="preserve"> </w:t>
      </w:r>
      <w:r w:rsidR="003F25D1">
        <w:rPr>
          <w:sz w:val="22"/>
          <w:szCs w:val="22"/>
        </w:rPr>
        <w:t>DPO</w:t>
      </w:r>
      <w:r w:rsidRPr="00AB4F6C">
        <w:rPr>
          <w:bCs/>
          <w:noProof/>
          <w:sz w:val="22"/>
          <w:szCs w:val="22"/>
          <w:lang w:eastAsia="en-GB"/>
        </w:rPr>
        <w:t>.</w:t>
      </w:r>
    </w:p>
    <w:p w14:paraId="4F48FDB9" w14:textId="77777777" w:rsidR="00AB4F6C" w:rsidRPr="00AB4F6C" w:rsidRDefault="00AB4F6C" w:rsidP="00C0015C">
      <w:pPr>
        <w:pStyle w:val="Default"/>
        <w:ind w:right="-24"/>
        <w:rPr>
          <w:sz w:val="22"/>
          <w:szCs w:val="22"/>
        </w:rPr>
      </w:pPr>
    </w:p>
    <w:p w14:paraId="3E3A765A" w14:textId="77777777" w:rsidR="00846C59" w:rsidRDefault="00846C59" w:rsidP="00EC40FE">
      <w:pPr>
        <w:pStyle w:val="Heading1"/>
        <w:rPr>
          <w:rFonts w:eastAsia="Calibri"/>
        </w:rPr>
      </w:pPr>
    </w:p>
    <w:p w14:paraId="63DB33DC" w14:textId="77777777" w:rsidR="00621887" w:rsidRPr="00AB4F6C" w:rsidRDefault="00B93EBC" w:rsidP="004408BB">
      <w:pPr>
        <w:pStyle w:val="Heading1"/>
        <w:numPr>
          <w:ilvl w:val="0"/>
          <w:numId w:val="49"/>
        </w:numPr>
      </w:pPr>
      <w:bookmarkStart w:id="44" w:name="_Toc373962"/>
      <w:r w:rsidRPr="00AB4F6C">
        <w:t xml:space="preserve">Monitoring &amp; </w:t>
      </w:r>
      <w:r w:rsidR="00621887" w:rsidRPr="00AB4F6C">
        <w:t>Compliance</w:t>
      </w:r>
      <w:bookmarkEnd w:id="44"/>
    </w:p>
    <w:p w14:paraId="6B615E9A" w14:textId="3E71185A" w:rsidR="00621887" w:rsidRPr="003F25D1" w:rsidRDefault="00605F1E" w:rsidP="00605F1E">
      <w:pPr>
        <w:pStyle w:val="ListParagraph"/>
        <w:spacing w:after="120" w:line="240" w:lineRule="auto"/>
        <w:ind w:left="0"/>
        <w:contextualSpacing w:val="0"/>
        <w:rPr>
          <w:rFonts w:ascii="Arial" w:hAnsi="Arial" w:cs="Arial"/>
          <w:color w:val="FF0000"/>
        </w:rPr>
      </w:pPr>
      <w:r w:rsidRPr="00AB4F6C">
        <w:rPr>
          <w:rFonts w:ascii="Arial" w:hAnsi="Arial" w:cs="Arial"/>
        </w:rPr>
        <w:t xml:space="preserve">The </w:t>
      </w:r>
      <w:r w:rsidR="005D4C9D">
        <w:rPr>
          <w:rFonts w:ascii="Arial" w:hAnsi="Arial" w:cs="Arial"/>
          <w:lang w:eastAsia="en-GB"/>
        </w:rPr>
        <w:t>Practice</w:t>
      </w:r>
      <w:r w:rsidR="003F25D1">
        <w:rPr>
          <w:rFonts w:cs="Arial"/>
          <w:color w:val="FF0000"/>
          <w:lang w:eastAsia="en-GB"/>
        </w:rPr>
        <w:t xml:space="preserve"> </w:t>
      </w:r>
      <w:r w:rsidRPr="00AB4F6C">
        <w:rPr>
          <w:rFonts w:ascii="Arial" w:hAnsi="Arial" w:cs="Arial"/>
        </w:rPr>
        <w:t>will annually ev</w:t>
      </w:r>
      <w:r w:rsidR="00812156" w:rsidRPr="00AB4F6C">
        <w:rPr>
          <w:rFonts w:ascii="Arial" w:hAnsi="Arial" w:cs="Arial"/>
        </w:rPr>
        <w:t xml:space="preserve">aluate </w:t>
      </w:r>
      <w:r w:rsidR="00812156" w:rsidRPr="00D36560">
        <w:rPr>
          <w:rFonts w:ascii="Arial" w:hAnsi="Arial" w:cs="Arial"/>
        </w:rPr>
        <w:t>the effectiveness of this Policy</w:t>
      </w:r>
      <w:r w:rsidRPr="00D36560">
        <w:rPr>
          <w:rFonts w:ascii="Arial" w:hAnsi="Arial" w:cs="Arial"/>
        </w:rPr>
        <w:t xml:space="preserve">. </w:t>
      </w:r>
      <w:r w:rsidR="00D36560" w:rsidRPr="00D36560">
        <w:rPr>
          <w:rFonts w:ascii="Arial" w:hAnsi="Arial" w:cs="Arial"/>
        </w:rPr>
        <w:t>Quarterly</w:t>
      </w:r>
      <w:r w:rsidRPr="00D36560">
        <w:rPr>
          <w:rFonts w:ascii="Arial" w:hAnsi="Arial" w:cs="Arial"/>
        </w:rPr>
        <w:t xml:space="preserve"> reports on information requests received are provided to the </w:t>
      </w:r>
      <w:r w:rsidR="004D6E6B" w:rsidRPr="00D36560">
        <w:rPr>
          <w:rFonts w:ascii="Arial" w:hAnsi="Arial" w:cs="Arial"/>
        </w:rPr>
        <w:t xml:space="preserve">practice </w:t>
      </w:r>
      <w:r w:rsidRPr="00D36560">
        <w:rPr>
          <w:rFonts w:ascii="Arial" w:hAnsi="Arial" w:cs="Arial"/>
        </w:rPr>
        <w:t>management team.</w:t>
      </w:r>
    </w:p>
    <w:p w14:paraId="1177386D" w14:textId="77777777" w:rsidR="00621887" w:rsidRPr="00AB4F6C" w:rsidRDefault="009F2FE9" w:rsidP="00C0015C">
      <w:pPr>
        <w:pStyle w:val="Default"/>
        <w:ind w:right="-24"/>
        <w:rPr>
          <w:sz w:val="22"/>
          <w:szCs w:val="22"/>
        </w:rPr>
      </w:pPr>
      <w:r w:rsidRPr="00AB4F6C">
        <w:rPr>
          <w:b/>
          <w:bCs/>
          <w:sz w:val="22"/>
          <w:szCs w:val="22"/>
        </w:rPr>
        <w:t>Non c</w:t>
      </w:r>
      <w:r w:rsidR="00621887" w:rsidRPr="00AB4F6C">
        <w:rPr>
          <w:b/>
          <w:bCs/>
          <w:sz w:val="22"/>
          <w:szCs w:val="22"/>
        </w:rPr>
        <w:t xml:space="preserve">ompliance </w:t>
      </w:r>
    </w:p>
    <w:p w14:paraId="25BC7874" w14:textId="77777777" w:rsidR="00FF6E07" w:rsidRDefault="00621887" w:rsidP="00862AF7">
      <w:pPr>
        <w:pStyle w:val="Default"/>
        <w:spacing w:after="120"/>
        <w:ind w:right="-24"/>
        <w:rPr>
          <w:sz w:val="22"/>
          <w:szCs w:val="22"/>
        </w:rPr>
      </w:pPr>
      <w:proofErr w:type="spellStart"/>
      <w:r w:rsidRPr="00AB4F6C">
        <w:rPr>
          <w:sz w:val="22"/>
          <w:szCs w:val="22"/>
        </w:rPr>
        <w:t>Non compliance</w:t>
      </w:r>
      <w:proofErr w:type="spellEnd"/>
      <w:r w:rsidRPr="00AB4F6C">
        <w:rPr>
          <w:sz w:val="22"/>
          <w:szCs w:val="22"/>
        </w:rPr>
        <w:t xml:space="preserve"> with this </w:t>
      </w:r>
      <w:r w:rsidR="00FC0E7D" w:rsidRPr="00AB4F6C">
        <w:rPr>
          <w:sz w:val="22"/>
          <w:szCs w:val="22"/>
        </w:rPr>
        <w:t>Policy</w:t>
      </w:r>
      <w:r w:rsidR="00812156" w:rsidRPr="00AB4F6C">
        <w:rPr>
          <w:sz w:val="22"/>
          <w:szCs w:val="22"/>
        </w:rPr>
        <w:t xml:space="preserve"> by </w:t>
      </w:r>
      <w:r w:rsidR="00AD597A">
        <w:rPr>
          <w:sz w:val="22"/>
          <w:szCs w:val="22"/>
        </w:rPr>
        <w:t>staff</w:t>
      </w:r>
      <w:r w:rsidRPr="00AB4F6C">
        <w:rPr>
          <w:sz w:val="22"/>
          <w:szCs w:val="22"/>
        </w:rPr>
        <w:t xml:space="preserve"> will be brought to the attention of the</w:t>
      </w:r>
      <w:r w:rsidR="003F25D1">
        <w:rPr>
          <w:sz w:val="22"/>
          <w:szCs w:val="22"/>
        </w:rPr>
        <w:t xml:space="preserve"> Accountable Officer </w:t>
      </w:r>
      <w:r w:rsidRPr="00AB4F6C">
        <w:rPr>
          <w:sz w:val="22"/>
          <w:szCs w:val="22"/>
        </w:rPr>
        <w:t xml:space="preserve">and their </w:t>
      </w:r>
      <w:r w:rsidR="00236371" w:rsidRPr="00AB4F6C">
        <w:rPr>
          <w:sz w:val="22"/>
          <w:szCs w:val="22"/>
        </w:rPr>
        <w:t xml:space="preserve">line </w:t>
      </w:r>
      <w:r w:rsidRPr="00AB4F6C">
        <w:rPr>
          <w:sz w:val="22"/>
          <w:szCs w:val="22"/>
        </w:rPr>
        <w:t>manager</w:t>
      </w:r>
      <w:r w:rsidR="00236371" w:rsidRPr="00AB4F6C">
        <w:rPr>
          <w:sz w:val="22"/>
          <w:szCs w:val="22"/>
        </w:rPr>
        <w:t>s</w:t>
      </w:r>
      <w:r w:rsidRPr="00AB4F6C">
        <w:rPr>
          <w:sz w:val="22"/>
          <w:szCs w:val="22"/>
        </w:rPr>
        <w:t>.</w:t>
      </w:r>
      <w:bookmarkStart w:id="45" w:name="_Toc373393597"/>
      <w:bookmarkStart w:id="46" w:name="_Toc373393661"/>
      <w:bookmarkStart w:id="47" w:name="_Toc373393708"/>
      <w:bookmarkStart w:id="48" w:name="_Toc321222180"/>
    </w:p>
    <w:p w14:paraId="4A65BF39" w14:textId="77777777" w:rsidR="00846C59" w:rsidRDefault="00846C59" w:rsidP="00862AF7">
      <w:pPr>
        <w:pStyle w:val="Default"/>
        <w:spacing w:after="120"/>
        <w:ind w:right="-24"/>
        <w:rPr>
          <w:sz w:val="22"/>
          <w:szCs w:val="22"/>
        </w:rPr>
      </w:pPr>
    </w:p>
    <w:p w14:paraId="3C65D9AE" w14:textId="77777777" w:rsidR="00846C59" w:rsidRDefault="00846C59" w:rsidP="00862AF7">
      <w:pPr>
        <w:pStyle w:val="Default"/>
        <w:spacing w:after="120"/>
        <w:ind w:right="-24"/>
        <w:rPr>
          <w:sz w:val="22"/>
          <w:szCs w:val="22"/>
        </w:rPr>
      </w:pPr>
    </w:p>
    <w:p w14:paraId="2A5CB83C" w14:textId="77777777" w:rsidR="00846C59" w:rsidRDefault="00846C59" w:rsidP="00862AF7">
      <w:pPr>
        <w:pStyle w:val="Default"/>
        <w:spacing w:after="120"/>
        <w:ind w:right="-24"/>
        <w:rPr>
          <w:sz w:val="22"/>
          <w:szCs w:val="22"/>
        </w:rPr>
      </w:pPr>
    </w:p>
    <w:p w14:paraId="4214AF56" w14:textId="77777777" w:rsidR="00846C59" w:rsidRDefault="00846C59" w:rsidP="00862AF7">
      <w:pPr>
        <w:pStyle w:val="Default"/>
        <w:spacing w:after="120"/>
        <w:ind w:right="-24"/>
        <w:rPr>
          <w:sz w:val="22"/>
          <w:szCs w:val="22"/>
        </w:rPr>
      </w:pPr>
    </w:p>
    <w:p w14:paraId="2E975268" w14:textId="77777777" w:rsidR="00846C59" w:rsidRDefault="00846C59" w:rsidP="00862AF7">
      <w:pPr>
        <w:pStyle w:val="Default"/>
        <w:spacing w:after="120"/>
        <w:ind w:right="-24"/>
        <w:rPr>
          <w:sz w:val="22"/>
          <w:szCs w:val="22"/>
        </w:rPr>
      </w:pPr>
    </w:p>
    <w:p w14:paraId="7E41234A" w14:textId="77777777" w:rsidR="00846C59" w:rsidRDefault="00846C59" w:rsidP="00862AF7">
      <w:pPr>
        <w:pStyle w:val="Default"/>
        <w:spacing w:after="120"/>
        <w:ind w:right="-24"/>
        <w:rPr>
          <w:sz w:val="22"/>
          <w:szCs w:val="22"/>
        </w:rPr>
      </w:pPr>
    </w:p>
    <w:p w14:paraId="23F3C0FA" w14:textId="77777777" w:rsidR="00846C59" w:rsidRDefault="00846C59" w:rsidP="00862AF7">
      <w:pPr>
        <w:pStyle w:val="Default"/>
        <w:spacing w:after="120"/>
        <w:ind w:right="-24"/>
        <w:rPr>
          <w:sz w:val="22"/>
          <w:szCs w:val="22"/>
        </w:rPr>
      </w:pPr>
    </w:p>
    <w:p w14:paraId="593EEA4B" w14:textId="77777777" w:rsidR="00846C59" w:rsidRDefault="00846C59" w:rsidP="00862AF7">
      <w:pPr>
        <w:pStyle w:val="Default"/>
        <w:spacing w:after="120"/>
        <w:ind w:right="-24"/>
        <w:rPr>
          <w:sz w:val="22"/>
          <w:szCs w:val="22"/>
        </w:rPr>
      </w:pPr>
    </w:p>
    <w:p w14:paraId="5DAF3748" w14:textId="77777777" w:rsidR="00846C59" w:rsidRDefault="00846C59" w:rsidP="00862AF7">
      <w:pPr>
        <w:pStyle w:val="Default"/>
        <w:spacing w:after="120"/>
        <w:ind w:right="-24"/>
        <w:rPr>
          <w:sz w:val="22"/>
          <w:szCs w:val="22"/>
        </w:rPr>
      </w:pPr>
    </w:p>
    <w:p w14:paraId="7D2C7863" w14:textId="77777777" w:rsidR="00846C59" w:rsidRDefault="00846C59" w:rsidP="00862AF7">
      <w:pPr>
        <w:pStyle w:val="Default"/>
        <w:spacing w:after="120"/>
        <w:ind w:right="-24"/>
        <w:rPr>
          <w:sz w:val="22"/>
          <w:szCs w:val="22"/>
        </w:rPr>
      </w:pPr>
    </w:p>
    <w:p w14:paraId="2E13634E" w14:textId="77777777" w:rsidR="00846C59" w:rsidRPr="00862AF7" w:rsidRDefault="00846C59" w:rsidP="00862AF7">
      <w:pPr>
        <w:pStyle w:val="Default"/>
        <w:spacing w:after="120"/>
        <w:ind w:right="-24"/>
        <w:rPr>
          <w:b/>
          <w:sz w:val="22"/>
          <w:szCs w:val="22"/>
        </w:rPr>
      </w:pPr>
    </w:p>
    <w:p w14:paraId="38D56C32" w14:textId="501B366A" w:rsidR="00FF6E07" w:rsidRPr="00AB4F6C" w:rsidRDefault="00862AF7" w:rsidP="00EC40FE">
      <w:pPr>
        <w:pStyle w:val="Heading1"/>
      </w:pPr>
      <w:bookmarkStart w:id="49" w:name="_Toc373963"/>
      <w:r>
        <w:t>Appendix 1</w:t>
      </w:r>
      <w:r w:rsidR="00D36560">
        <w:t xml:space="preserve"> S</w:t>
      </w:r>
      <w:r w:rsidR="00B45D31" w:rsidRPr="00AB4F6C">
        <w:t>ubject Access Request Flow Chart</w:t>
      </w:r>
      <w:bookmarkEnd w:id="49"/>
    </w:p>
    <w:p w14:paraId="6EA4913A" w14:textId="3CBD8D22" w:rsidR="00FF6E07" w:rsidRPr="00AB4F6C" w:rsidRDefault="00DD7A1C" w:rsidP="00FF6E07">
      <w:pPr>
        <w:rPr>
          <w:lang w:eastAsia="en-GB"/>
        </w:rPr>
      </w:pPr>
      <w:r w:rsidRPr="00AB4F6C">
        <w:rPr>
          <w:b/>
          <w:bCs/>
          <w:noProof/>
          <w:lang w:val="en-GB" w:eastAsia="en-GB"/>
        </w:rPr>
        <mc:AlternateContent>
          <mc:Choice Requires="wps">
            <w:drawing>
              <wp:anchor distT="0" distB="0" distL="114300" distR="114300" simplePos="0" relativeHeight="251645440" behindDoc="0" locked="0" layoutInCell="1" allowOverlap="1" wp14:anchorId="499807FA" wp14:editId="1F2A81AD">
                <wp:simplePos x="0" y="0"/>
                <wp:positionH relativeFrom="column">
                  <wp:posOffset>-190500</wp:posOffset>
                </wp:positionH>
                <wp:positionV relativeFrom="paragraph">
                  <wp:posOffset>104140</wp:posOffset>
                </wp:positionV>
                <wp:extent cx="5955030" cy="830580"/>
                <wp:effectExtent l="38100" t="38100" r="36195" b="361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27AD5" w14:textId="68DA34DF"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sidR="000533E2">
                              <w:rPr>
                                <w:rFonts w:cs="Arial"/>
                                <w:lang w:eastAsia="en-GB"/>
                              </w:rPr>
                              <w:t>Practice or DPO</w:t>
                            </w:r>
                          </w:p>
                          <w:p w14:paraId="7A4F0CE0"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45ADE2DD" w14:textId="77777777" w:rsidR="00A12862" w:rsidRPr="00617913" w:rsidRDefault="00A12862" w:rsidP="00FF6E07">
                            <w:pPr>
                              <w:spacing w:after="120" w:line="240" w:lineRule="auto"/>
                              <w:jc w:val="center"/>
                              <w:rPr>
                                <w:rFonts w:cs="Arial"/>
                              </w:rPr>
                            </w:pPr>
                            <w:r>
                              <w:rPr>
                                <w:rFonts w:cs="Arial"/>
                              </w:rPr>
                              <w:t>Is it a request for personal information?</w:t>
                            </w:r>
                          </w:p>
                          <w:p w14:paraId="3AE50AEF"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9807FA" id="Rectangle 8" o:spid="_x0000_s1026"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" strokecolor="#4f81bd" strokeweight="5pt">
                <v:stroke linestyle="thickThin"/>
                <v:shadow color="#868686"/>
                <v:textbox>
                  <w:txbxContent>
                    <w:p w14:paraId="3EA27AD5" w14:textId="68DA34DF" w:rsidR="00A12862" w:rsidRPr="00617913" w:rsidRDefault="00A12862"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sidR="000533E2">
                        <w:rPr>
                          <w:rFonts w:cs="Arial"/>
                          <w:lang w:eastAsia="en-GB"/>
                        </w:rPr>
                        <w:t>Practice or DPO</w:t>
                      </w:r>
                    </w:p>
                    <w:p w14:paraId="7A4F0CE0" w14:textId="77777777" w:rsidR="00A12862" w:rsidRPr="00617913" w:rsidRDefault="00A12862" w:rsidP="00FF6E07">
                      <w:pPr>
                        <w:spacing w:after="120" w:line="240" w:lineRule="auto"/>
                        <w:jc w:val="center"/>
                        <w:rPr>
                          <w:rFonts w:cs="Arial"/>
                        </w:rPr>
                      </w:pPr>
                      <w:r>
                        <w:rPr>
                          <w:rFonts w:cs="Arial"/>
                        </w:rPr>
                        <w:t xml:space="preserve">One </w:t>
                      </w:r>
                      <w:r w:rsidR="00B37AE2">
                        <w:rPr>
                          <w:rFonts w:cs="Arial"/>
                        </w:rPr>
                        <w:t xml:space="preserve">calendar </w:t>
                      </w:r>
                      <w:r>
                        <w:rPr>
                          <w:rFonts w:cs="Arial"/>
                        </w:rPr>
                        <w:t xml:space="preserve">month </w:t>
                      </w:r>
                      <w:r w:rsidRPr="00617913">
                        <w:rPr>
                          <w:rFonts w:cs="Arial"/>
                        </w:rPr>
                        <w:t>deadline begin</w:t>
                      </w:r>
                      <w:r>
                        <w:rPr>
                          <w:rFonts w:cs="Arial"/>
                        </w:rPr>
                        <w:t>s</w:t>
                      </w:r>
                    </w:p>
                    <w:p w14:paraId="45ADE2DD" w14:textId="77777777" w:rsidR="00A12862" w:rsidRPr="00617913" w:rsidRDefault="00A12862" w:rsidP="00FF6E07">
                      <w:pPr>
                        <w:spacing w:after="120" w:line="240" w:lineRule="auto"/>
                        <w:jc w:val="center"/>
                        <w:rPr>
                          <w:rFonts w:cs="Arial"/>
                        </w:rPr>
                      </w:pPr>
                      <w:r>
                        <w:rPr>
                          <w:rFonts w:cs="Arial"/>
                        </w:rPr>
                        <w:t>Is it a request for personal information?</w:t>
                      </w:r>
                    </w:p>
                    <w:p w14:paraId="3AE50AEF" w14:textId="77777777" w:rsidR="00A12862" w:rsidRDefault="00A12862" w:rsidP="00FF6E07"/>
                  </w:txbxContent>
                </v:textbox>
              </v:rect>
            </w:pict>
          </mc:Fallback>
        </mc:AlternateContent>
      </w:r>
    </w:p>
    <w:p w14:paraId="3A6460D2" w14:textId="77777777" w:rsidR="00FF6E07" w:rsidRPr="00AB4F6C" w:rsidRDefault="00FF6E07" w:rsidP="00FF6E07">
      <w:pPr>
        <w:autoSpaceDE w:val="0"/>
        <w:autoSpaceDN w:val="0"/>
        <w:adjustRightInd w:val="0"/>
        <w:spacing w:after="0" w:line="240" w:lineRule="auto"/>
        <w:ind w:right="-24"/>
        <w:rPr>
          <w:rFonts w:cs="Arial"/>
        </w:rPr>
      </w:pPr>
    </w:p>
    <w:p w14:paraId="37E330C8" w14:textId="77777777" w:rsidR="00FF6E07" w:rsidRPr="00AB4F6C" w:rsidRDefault="00FF6E07" w:rsidP="00FF6E07">
      <w:pPr>
        <w:autoSpaceDE w:val="0"/>
        <w:autoSpaceDN w:val="0"/>
        <w:adjustRightInd w:val="0"/>
        <w:spacing w:after="0" w:line="240" w:lineRule="auto"/>
        <w:ind w:right="-24"/>
        <w:rPr>
          <w:rFonts w:cs="Arial"/>
        </w:rPr>
      </w:pPr>
    </w:p>
    <w:p w14:paraId="21D32FFD" w14:textId="77777777" w:rsidR="00FF6E07" w:rsidRPr="00AB4F6C" w:rsidRDefault="00FF6E07" w:rsidP="00FF6E07">
      <w:pPr>
        <w:pStyle w:val="Default"/>
        <w:spacing w:after="120"/>
        <w:ind w:left="567" w:right="-24"/>
        <w:rPr>
          <w:b/>
          <w:bCs/>
          <w:sz w:val="22"/>
          <w:szCs w:val="22"/>
        </w:rPr>
      </w:pPr>
    </w:p>
    <w:p w14:paraId="3DE4D3C1" w14:textId="79F7D9AF" w:rsidR="00FF6E07" w:rsidRPr="00AB4F6C" w:rsidRDefault="00DD7A1C" w:rsidP="00FF6E07">
      <w:pPr>
        <w:tabs>
          <w:tab w:val="left" w:pos="6735"/>
        </w:tabs>
      </w:pPr>
      <w:r w:rsidRPr="00AB4F6C">
        <w:rPr>
          <w:noProof/>
          <w:lang w:val="en-GB" w:eastAsia="en-GB"/>
        </w:rPr>
        <mc:AlternateContent>
          <mc:Choice Requires="wps">
            <w:drawing>
              <wp:anchor distT="0" distB="0" distL="114300" distR="114300" simplePos="0" relativeHeight="251670016" behindDoc="0" locked="0" layoutInCell="1" allowOverlap="1" wp14:anchorId="6876D5AA" wp14:editId="4CAF3E5A">
                <wp:simplePos x="0" y="0"/>
                <wp:positionH relativeFrom="column">
                  <wp:posOffset>4599940</wp:posOffset>
                </wp:positionH>
                <wp:positionV relativeFrom="paragraph">
                  <wp:posOffset>214630</wp:posOffset>
                </wp:positionV>
                <wp:extent cx="457200" cy="207010"/>
                <wp:effectExtent l="8890" t="8890" r="10160" b="127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D89B27E" w14:textId="77777777" w:rsidR="00A12862" w:rsidRPr="00644AEE" w:rsidRDefault="00A12862"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6D5AA" id="_x0000_t202" coordsize="21600,21600" o:spt="202" path="m,l,21600r21600,l21600,xe">
                <v:stroke joinstyle="miter"/>
                <v:path gradientshapeok="t" o:connecttype="rect"/>
              </v:shapetype>
              <v:shape id="Text Box 33" o:spid="_x0000_s1027" type="#_x0000_t202"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X8Kg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">
                <v:textbox>
                  <w:txbxContent>
                    <w:p w14:paraId="7D89B27E" w14:textId="77777777" w:rsidR="00A12862" w:rsidRPr="00644AEE" w:rsidRDefault="00A12862" w:rsidP="006C5B95">
                      <w:pPr>
                        <w:rPr>
                          <w:rFonts w:cs="Arial"/>
                          <w:sz w:val="18"/>
                          <w:szCs w:val="18"/>
                        </w:rPr>
                      </w:pPr>
                      <w:r w:rsidRPr="00644AEE">
                        <w:rPr>
                          <w:rFonts w:cs="Arial"/>
                          <w:b/>
                          <w:bCs/>
                          <w:sz w:val="18"/>
                          <w:szCs w:val="18"/>
                        </w:rPr>
                        <w:t>YES</w:t>
                      </w:r>
                    </w:p>
                  </w:txbxContent>
                </v:textbox>
              </v:shape>
            </w:pict>
          </mc:Fallback>
        </mc:AlternateContent>
      </w:r>
      <w:r w:rsidRPr="00AB4F6C">
        <w:rPr>
          <w:noProof/>
          <w:lang w:val="en-GB" w:eastAsia="en-GB"/>
        </w:rPr>
        <mc:AlternateContent>
          <mc:Choice Requires="wps">
            <w:drawing>
              <wp:anchor distT="0" distB="0" distL="114300" distR="114300" simplePos="0" relativeHeight="251651584" behindDoc="0" locked="0" layoutInCell="1" allowOverlap="1" wp14:anchorId="31EFBE6A" wp14:editId="552FD20C">
                <wp:simplePos x="0" y="0"/>
                <wp:positionH relativeFrom="column">
                  <wp:posOffset>4827270</wp:posOffset>
                </wp:positionH>
                <wp:positionV relativeFrom="paragraph">
                  <wp:posOffset>38735</wp:posOffset>
                </wp:positionV>
                <wp:extent cx="0" cy="589915"/>
                <wp:effectExtent l="55245" t="13970" r="59055" b="1524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43941" id="_x0000_t32" coordsize="21600,21600" o:spt="32" o:oned="t" path="m,l21600,21600e" filled="f">
                <v:path arrowok="t" fillok="f" o:connecttype="none"/>
                <o:lock v:ext="edit" shapetype="t"/>
              </v:shapetype>
              <v:shape id="AutoShape 15" o:spid="_x0000_s1026" type="#_x0000_t32"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">
                <v:stroke endarrow="block"/>
              </v:shape>
            </w:pict>
          </mc:Fallback>
        </mc:AlternateContent>
      </w:r>
      <w:r w:rsidRPr="00AB4F6C">
        <w:rPr>
          <w:noProof/>
          <w:lang w:val="en-GB" w:eastAsia="en-GB"/>
        </w:rPr>
        <mc:AlternateContent>
          <mc:Choice Requires="wps">
            <w:drawing>
              <wp:anchor distT="0" distB="0" distL="114300" distR="114300" simplePos="0" relativeHeight="251660800" behindDoc="0" locked="0" layoutInCell="1" allowOverlap="1" wp14:anchorId="5568B250" wp14:editId="335B5510">
                <wp:simplePos x="0" y="0"/>
                <wp:positionH relativeFrom="column">
                  <wp:posOffset>1788795</wp:posOffset>
                </wp:positionH>
                <wp:positionV relativeFrom="paragraph">
                  <wp:posOffset>64770</wp:posOffset>
                </wp:positionV>
                <wp:extent cx="0" cy="373380"/>
                <wp:effectExtent l="7620" t="11430" r="11430"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EC38E" id="AutoShape 24" o:spid="_x0000_s1026" type="#_x0000_t32"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" strokeweight="1pt"/>
            </w:pict>
          </mc:Fallback>
        </mc:AlternateContent>
      </w:r>
      <w:r w:rsidRPr="00AB4F6C">
        <w:rPr>
          <w:noProof/>
          <w:lang w:val="en-GB" w:eastAsia="en-GB"/>
        </w:rPr>
        <mc:AlternateContent>
          <mc:Choice Requires="wps">
            <w:drawing>
              <wp:anchor distT="0" distB="0" distL="114300" distR="114300" simplePos="0" relativeHeight="251646464" behindDoc="0" locked="0" layoutInCell="1" allowOverlap="1" wp14:anchorId="2C8D7DAE" wp14:editId="63164D13">
                <wp:simplePos x="0" y="0"/>
                <wp:positionH relativeFrom="column">
                  <wp:posOffset>771525</wp:posOffset>
                </wp:positionH>
                <wp:positionV relativeFrom="paragraph">
                  <wp:posOffset>64770</wp:posOffset>
                </wp:positionV>
                <wp:extent cx="635" cy="842645"/>
                <wp:effectExtent l="57150" t="11430" r="66040" b="222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07B28" id="AutoShape 10" o:spid="_x0000_s1026" type="#_x0000_t32"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" strokeweight="1.5pt">
                <v:stroke dashstyle="1 1" endarrow="block" endcap="round"/>
              </v:shape>
            </w:pict>
          </mc:Fallback>
        </mc:AlternateContent>
      </w:r>
      <w:r w:rsidR="00FF6E07" w:rsidRPr="00AB4F6C">
        <w:tab/>
      </w:r>
    </w:p>
    <w:p w14:paraId="0E9C5A99" w14:textId="1661CD2A" w:rsidR="00FF6E07" w:rsidRPr="00AB4F6C" w:rsidRDefault="00DD7A1C" w:rsidP="00FF6E07">
      <w:r w:rsidRPr="00AB4F6C">
        <w:rPr>
          <w:noProof/>
          <w:lang w:val="en-GB" w:eastAsia="en-GB"/>
        </w:rPr>
        <mc:AlternateContent>
          <mc:Choice Requires="wps">
            <w:drawing>
              <wp:anchor distT="0" distB="0" distL="114300" distR="114300" simplePos="0" relativeHeight="251656704" behindDoc="0" locked="0" layoutInCell="1" allowOverlap="1" wp14:anchorId="4B1B5527" wp14:editId="3605C4F5">
                <wp:simplePos x="0" y="0"/>
                <wp:positionH relativeFrom="column">
                  <wp:posOffset>1844040</wp:posOffset>
                </wp:positionH>
                <wp:positionV relativeFrom="paragraph">
                  <wp:posOffset>222250</wp:posOffset>
                </wp:positionV>
                <wp:extent cx="777240" cy="0"/>
                <wp:effectExtent l="5715" t="61595" r="17145" b="5270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1657E" id="AutoShape 20" o:spid="_x0000_s1026" type="#_x0000_t32"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">
                <v:stroke endarrow="block"/>
              </v:shape>
            </w:pict>
          </mc:Fallback>
        </mc:AlternateContent>
      </w:r>
      <w:r w:rsidRPr="00AB4F6C">
        <w:rPr>
          <w:noProof/>
          <w:lang w:val="en-GB" w:eastAsia="en-GB"/>
        </w:rPr>
        <mc:AlternateContent>
          <mc:Choice Requires="wps">
            <w:drawing>
              <wp:anchor distT="0" distB="0" distL="114300" distR="114300" simplePos="0" relativeHeight="251648512" behindDoc="0" locked="0" layoutInCell="1" allowOverlap="1" wp14:anchorId="729E83F2" wp14:editId="0D17D7CC">
                <wp:simplePos x="0" y="0"/>
                <wp:positionH relativeFrom="column">
                  <wp:posOffset>2583815</wp:posOffset>
                </wp:positionH>
                <wp:positionV relativeFrom="paragraph">
                  <wp:posOffset>36830</wp:posOffset>
                </wp:positionV>
                <wp:extent cx="1343660" cy="1268730"/>
                <wp:effectExtent l="40005" t="38735" r="34290" b="368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51758" w14:textId="77777777" w:rsidR="00A12862" w:rsidRPr="00644AEE" w:rsidRDefault="00A12862" w:rsidP="00FF6E07">
                            <w:pPr>
                              <w:rPr>
                                <w:rFonts w:cs="Arial"/>
                              </w:rPr>
                            </w:pPr>
                            <w:r>
                              <w:rPr>
                                <w:rFonts w:cs="Arial"/>
                              </w:rPr>
                              <w:t>T</w:t>
                            </w:r>
                            <w:r w:rsidRPr="00644AEE">
                              <w:rPr>
                                <w:rFonts w:cs="Arial"/>
                              </w:rPr>
                              <w:t>reat as routine request - Business As Usual (BAU)</w:t>
                            </w:r>
                          </w:p>
                          <w:p w14:paraId="566D6F5F"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E83F2" id="Rectangle 12" o:spid="_x0000_s1028"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" strokecolor="#4f81bd" strokeweight="5pt">
                <v:stroke linestyle="thickThin"/>
                <v:shadow color="#868686"/>
                <v:textbox>
                  <w:txbxContent>
                    <w:p w14:paraId="37551758" w14:textId="77777777" w:rsidR="00A12862" w:rsidRPr="00644AEE" w:rsidRDefault="00A12862" w:rsidP="00FF6E07">
                      <w:pPr>
                        <w:rPr>
                          <w:rFonts w:cs="Arial"/>
                        </w:rPr>
                      </w:pPr>
                      <w:r>
                        <w:rPr>
                          <w:rFonts w:cs="Arial"/>
                        </w:rPr>
                        <w:t>T</w:t>
                      </w:r>
                      <w:r w:rsidRPr="00644AEE">
                        <w:rPr>
                          <w:rFonts w:cs="Arial"/>
                        </w:rPr>
                        <w:t xml:space="preserve">reat as routine request - Business </w:t>
                      </w:r>
                      <w:proofErr w:type="gramStart"/>
                      <w:r w:rsidRPr="00644AEE">
                        <w:rPr>
                          <w:rFonts w:cs="Arial"/>
                        </w:rPr>
                        <w:t>As</w:t>
                      </w:r>
                      <w:proofErr w:type="gramEnd"/>
                      <w:r w:rsidRPr="00644AEE">
                        <w:rPr>
                          <w:rFonts w:cs="Arial"/>
                        </w:rPr>
                        <w:t xml:space="preserve"> Usual (BAU)</w:t>
                      </w:r>
                    </w:p>
                    <w:p w14:paraId="566D6F5F" w14:textId="77777777" w:rsidR="00A12862" w:rsidRDefault="00A12862" w:rsidP="00FF6E07"/>
                  </w:txbxContent>
                </v:textbox>
              </v:rect>
            </w:pict>
          </mc:Fallback>
        </mc:AlternateContent>
      </w:r>
      <w:r w:rsidRPr="00AB4F6C">
        <w:rPr>
          <w:noProof/>
          <w:lang w:val="en-GB" w:eastAsia="en-GB"/>
        </w:rPr>
        <mc:AlternateContent>
          <mc:Choice Requires="wps">
            <w:drawing>
              <wp:anchor distT="0" distB="0" distL="114300" distR="114300" simplePos="0" relativeHeight="251657728" behindDoc="0" locked="0" layoutInCell="1" allowOverlap="1" wp14:anchorId="4638BF65" wp14:editId="715977E1">
                <wp:simplePos x="0" y="0"/>
                <wp:positionH relativeFrom="column">
                  <wp:posOffset>1548765</wp:posOffset>
                </wp:positionH>
                <wp:positionV relativeFrom="paragraph">
                  <wp:posOffset>109855</wp:posOffset>
                </wp:positionV>
                <wp:extent cx="457200" cy="207010"/>
                <wp:effectExtent l="5715" t="6350" r="13335" b="57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5ED8FB" w14:textId="77777777" w:rsidR="00A12862" w:rsidRPr="00644AEE" w:rsidRDefault="00A12862"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8BF65" id="Text Box 21" o:spid="_x0000_s1029" type="#_x0000_t202"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">
                <v:textbox>
                  <w:txbxContent>
                    <w:p w14:paraId="735ED8FB" w14:textId="77777777" w:rsidR="00A12862" w:rsidRPr="00644AEE" w:rsidRDefault="00A12862" w:rsidP="00FF6E07">
                      <w:pPr>
                        <w:jc w:val="center"/>
                        <w:rPr>
                          <w:rFonts w:cs="Arial"/>
                          <w:sz w:val="18"/>
                          <w:szCs w:val="18"/>
                        </w:rPr>
                      </w:pPr>
                      <w:r w:rsidRPr="00644AEE">
                        <w:rPr>
                          <w:rFonts w:cs="Arial"/>
                          <w:b/>
                          <w:bCs/>
                          <w:sz w:val="18"/>
                          <w:szCs w:val="18"/>
                        </w:rPr>
                        <w:t>NO</w:t>
                      </w:r>
                    </w:p>
                  </w:txbxContent>
                </v:textbox>
              </v:shape>
            </w:pict>
          </mc:Fallback>
        </mc:AlternateContent>
      </w:r>
    </w:p>
    <w:p w14:paraId="1F4C5E00" w14:textId="07312947" w:rsidR="00FF6E07" w:rsidRPr="00AB4F6C" w:rsidRDefault="00DD7A1C" w:rsidP="00FF6E07">
      <w:r w:rsidRPr="00AB4F6C">
        <w:rPr>
          <w:noProof/>
          <w:lang w:val="en-GB" w:eastAsia="en-GB"/>
        </w:rPr>
        <mc:AlternateContent>
          <mc:Choice Requires="wps">
            <w:drawing>
              <wp:anchor distT="0" distB="0" distL="114300" distR="114300" simplePos="0" relativeHeight="251661824" behindDoc="0" locked="0" layoutInCell="1" allowOverlap="1" wp14:anchorId="0A134F80" wp14:editId="7242C94B">
                <wp:simplePos x="0" y="0"/>
                <wp:positionH relativeFrom="column">
                  <wp:posOffset>4120515</wp:posOffset>
                </wp:positionH>
                <wp:positionV relativeFrom="paragraph">
                  <wp:posOffset>5080</wp:posOffset>
                </wp:positionV>
                <wp:extent cx="1381760" cy="676275"/>
                <wp:effectExtent l="34290" t="32385" r="31750" b="342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983CC" w14:textId="3827B49C" w:rsidR="00A12862" w:rsidRPr="007B6891" w:rsidRDefault="000533E2" w:rsidP="00833BF7">
                            <w:pPr>
                              <w:spacing w:after="0" w:line="240" w:lineRule="auto"/>
                              <w:rPr>
                                <w:rFonts w:cs="Arial"/>
                              </w:rPr>
                            </w:pPr>
                            <w:r>
                              <w:rPr>
                                <w:rFonts w:cs="Arial"/>
                              </w:rPr>
                              <w:t>Are we confident of the applicant’s identity?</w:t>
                            </w:r>
                          </w:p>
                          <w:p w14:paraId="2AB2065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A12862" w:rsidRPr="00FE3868" w:rsidRDefault="00A12862"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34F80" id="Rectangle 25" o:spid="_x0000_s1030"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" strokecolor="#4f81bd" strokeweight="5pt">
                <v:stroke linestyle="thickThin"/>
                <v:shadow color="#868686"/>
                <v:textbox>
                  <w:txbxContent>
                    <w:p w14:paraId="432983CC" w14:textId="3827B49C" w:rsidR="00A12862" w:rsidRPr="007B6891" w:rsidRDefault="000533E2" w:rsidP="00833BF7">
                      <w:pPr>
                        <w:spacing w:after="0" w:line="240" w:lineRule="auto"/>
                        <w:rPr>
                          <w:rFonts w:cs="Arial"/>
                        </w:rPr>
                      </w:pPr>
                      <w:r>
                        <w:rPr>
                          <w:rFonts w:cs="Arial"/>
                        </w:rPr>
                        <w:t>Are we confident of the applicant’s identity?</w:t>
                      </w:r>
                    </w:p>
                    <w:p w14:paraId="2AB20652" w14:textId="77777777" w:rsidR="00A12862" w:rsidRPr="007B6891" w:rsidRDefault="00A12862"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A12862" w:rsidRPr="00FE3868" w:rsidRDefault="00A12862" w:rsidP="00833BF7">
                      <w:pPr>
                        <w:rPr>
                          <w:sz w:val="21"/>
                          <w:szCs w:val="21"/>
                        </w:rPr>
                      </w:pPr>
                    </w:p>
                  </w:txbxContent>
                </v:textbox>
              </v:rect>
            </w:pict>
          </mc:Fallback>
        </mc:AlternateContent>
      </w:r>
    </w:p>
    <w:p w14:paraId="4FBEE53D" w14:textId="2C6E65D7" w:rsidR="00FF6E07" w:rsidRPr="00AB4F6C" w:rsidRDefault="00DD7A1C" w:rsidP="00FF6E07">
      <w:r w:rsidRPr="00AB4F6C">
        <w:rPr>
          <w:noProof/>
          <w:lang w:val="en-GB" w:eastAsia="en-GB"/>
        </w:rPr>
        <mc:AlternateContent>
          <mc:Choice Requires="wps">
            <w:drawing>
              <wp:anchor distT="0" distB="0" distL="114300" distR="114300" simplePos="0" relativeHeight="251647488" behindDoc="0" locked="0" layoutInCell="1" allowOverlap="1" wp14:anchorId="21DD91C2" wp14:editId="534F8356">
                <wp:simplePos x="0" y="0"/>
                <wp:positionH relativeFrom="column">
                  <wp:posOffset>-246380</wp:posOffset>
                </wp:positionH>
                <wp:positionV relativeFrom="paragraph">
                  <wp:posOffset>8255</wp:posOffset>
                </wp:positionV>
                <wp:extent cx="2035175" cy="572770"/>
                <wp:effectExtent l="39370" t="33020" r="40005" b="323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83B79"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A12862" w:rsidRPr="00FE3868" w:rsidRDefault="00A12862"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D91C2" id="Rectangle 11" o:spid="_x0000_s1031"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" strokecolor="#4f81bd" strokeweight="5pt">
                <v:stroke linestyle="thickThin"/>
                <v:shadow color="#868686"/>
                <v:textbox>
                  <w:txbxContent>
                    <w:p w14:paraId="24A83B79" w14:textId="77777777" w:rsidR="00A12862" w:rsidRPr="007B6891" w:rsidRDefault="00A12862"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A12862" w:rsidRPr="007B6891" w:rsidRDefault="00A12862"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A12862" w:rsidRPr="00FE3868" w:rsidRDefault="00A12862" w:rsidP="00FF6E07">
                      <w:pPr>
                        <w:rPr>
                          <w:sz w:val="21"/>
                          <w:szCs w:val="21"/>
                        </w:rPr>
                      </w:pPr>
                    </w:p>
                  </w:txbxContent>
                </v:textbox>
              </v:rect>
            </w:pict>
          </mc:Fallback>
        </mc:AlternateContent>
      </w:r>
      <w:r w:rsidRPr="00AB4F6C">
        <w:rPr>
          <w:noProof/>
          <w:lang w:val="en-GB" w:eastAsia="en-GB"/>
        </w:rPr>
        <mc:AlternateContent>
          <mc:Choice Requires="wps">
            <w:drawing>
              <wp:anchor distT="0" distB="0" distL="114300" distR="114300" simplePos="0" relativeHeight="251666944" behindDoc="0" locked="0" layoutInCell="1" allowOverlap="1" wp14:anchorId="4C2D720E" wp14:editId="1E450FC9">
                <wp:simplePos x="0" y="0"/>
                <wp:positionH relativeFrom="column">
                  <wp:posOffset>5646420</wp:posOffset>
                </wp:positionH>
                <wp:positionV relativeFrom="paragraph">
                  <wp:posOffset>273050</wp:posOffset>
                </wp:positionV>
                <wp:extent cx="911225" cy="623570"/>
                <wp:effectExtent l="36195" t="40640" r="33655" b="4064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4CDE1" w14:textId="77777777" w:rsidR="00A12862" w:rsidRPr="007B6891" w:rsidRDefault="00A12862" w:rsidP="00953B99">
                            <w:pPr>
                              <w:spacing w:after="0" w:line="240" w:lineRule="auto"/>
                              <w:rPr>
                                <w:rFonts w:cs="Arial"/>
                              </w:rPr>
                            </w:pPr>
                            <w:r>
                              <w:rPr>
                                <w:rFonts w:cs="Arial"/>
                              </w:rPr>
                              <w:t>Request proof of identity</w:t>
                            </w:r>
                          </w:p>
                          <w:p w14:paraId="364B0C27"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A12862" w:rsidRPr="00FE3868" w:rsidRDefault="00A12862"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D720E" id="Rectangle 30" o:spid="_x0000_s1032"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" strokecolor="#4f81bd" strokeweight="5pt">
                <v:stroke linestyle="thickThin"/>
                <v:shadow color="#868686"/>
                <v:textbox>
                  <w:txbxContent>
                    <w:p w14:paraId="5FB4CDE1" w14:textId="77777777" w:rsidR="00A12862" w:rsidRPr="007B6891" w:rsidRDefault="00A12862" w:rsidP="00953B99">
                      <w:pPr>
                        <w:spacing w:after="0" w:line="240" w:lineRule="auto"/>
                        <w:rPr>
                          <w:rFonts w:cs="Arial"/>
                        </w:rPr>
                      </w:pPr>
                      <w:r>
                        <w:rPr>
                          <w:rFonts w:cs="Arial"/>
                        </w:rPr>
                        <w:t>Request proof of identity</w:t>
                      </w:r>
                    </w:p>
                    <w:p w14:paraId="364B0C27" w14:textId="77777777" w:rsidR="00A12862" w:rsidRPr="007B6891" w:rsidRDefault="00A12862"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A12862" w:rsidRPr="00FE3868" w:rsidRDefault="00A12862" w:rsidP="00953B99">
                      <w:pPr>
                        <w:rPr>
                          <w:sz w:val="21"/>
                          <w:szCs w:val="21"/>
                        </w:rPr>
                      </w:pPr>
                    </w:p>
                  </w:txbxContent>
                </v:textbox>
              </v:rect>
            </w:pict>
          </mc:Fallback>
        </mc:AlternateContent>
      </w:r>
    </w:p>
    <w:p w14:paraId="696D3AB0" w14:textId="4043AB82" w:rsidR="00FF6E07" w:rsidRPr="00AB4F6C" w:rsidRDefault="00DD7A1C" w:rsidP="00FF6E07">
      <w:r w:rsidRPr="00AB4F6C">
        <w:rPr>
          <w:noProof/>
          <w:lang w:val="en-GB" w:eastAsia="en-GB"/>
        </w:rPr>
        <mc:AlternateContent>
          <mc:Choice Requires="wps">
            <w:drawing>
              <wp:anchor distT="0" distB="0" distL="114300" distR="114300" simplePos="0" relativeHeight="251665920" behindDoc="0" locked="0" layoutInCell="1" allowOverlap="1" wp14:anchorId="067D4DDE" wp14:editId="7D0191CF">
                <wp:simplePos x="0" y="0"/>
                <wp:positionH relativeFrom="column">
                  <wp:posOffset>5096510</wp:posOffset>
                </wp:positionH>
                <wp:positionV relativeFrom="paragraph">
                  <wp:posOffset>57785</wp:posOffset>
                </wp:positionV>
                <wp:extent cx="0" cy="212725"/>
                <wp:effectExtent l="57785" t="13335" r="56515" b="215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66D3F" id="AutoShape 29" o:spid="_x0000_s1026" type="#_x0000_t32"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">
                <v:stroke endarrow="block"/>
              </v:shape>
            </w:pict>
          </mc:Fallback>
        </mc:AlternateContent>
      </w:r>
      <w:r w:rsidRPr="00AB4F6C">
        <w:rPr>
          <w:noProof/>
          <w:lang w:val="en-GB" w:eastAsia="en-GB"/>
        </w:rPr>
        <mc:AlternateContent>
          <mc:Choice Requires="wps">
            <w:drawing>
              <wp:anchor distT="0" distB="0" distL="114300" distR="114300" simplePos="0" relativeHeight="251663872" behindDoc="0" locked="0" layoutInCell="1" allowOverlap="1" wp14:anchorId="1020FBC4" wp14:editId="712981F9">
                <wp:simplePos x="0" y="0"/>
                <wp:positionH relativeFrom="column">
                  <wp:posOffset>4899025</wp:posOffset>
                </wp:positionH>
                <wp:positionV relativeFrom="paragraph">
                  <wp:posOffset>269240</wp:posOffset>
                </wp:positionV>
                <wp:extent cx="457200" cy="207010"/>
                <wp:effectExtent l="12700" t="5715" r="6350" b="63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26A4E5" w14:textId="77777777" w:rsidR="00A12862" w:rsidRPr="00644AEE" w:rsidRDefault="00A12862"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0FBC4" id="Text Box 27" o:spid="_x0000_s1033" type="#_x0000_t202"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">
                <v:textbox>
                  <w:txbxContent>
                    <w:p w14:paraId="7326A4E5" w14:textId="77777777" w:rsidR="00A12862" w:rsidRPr="00644AEE" w:rsidRDefault="00A12862" w:rsidP="00833BF7">
                      <w:pPr>
                        <w:rPr>
                          <w:rFonts w:cs="Arial"/>
                          <w:sz w:val="18"/>
                          <w:szCs w:val="18"/>
                        </w:rPr>
                      </w:pPr>
                      <w:r>
                        <w:rPr>
                          <w:rFonts w:cs="Arial"/>
                          <w:b/>
                          <w:bCs/>
                          <w:sz w:val="18"/>
                          <w:szCs w:val="18"/>
                        </w:rPr>
                        <w:t>No</w:t>
                      </w:r>
                    </w:p>
                  </w:txbxContent>
                </v:textbox>
              </v:shape>
            </w:pict>
          </mc:Fallback>
        </mc:AlternateContent>
      </w:r>
      <w:r w:rsidRPr="00AB4F6C">
        <w:rPr>
          <w:noProof/>
          <w:lang w:val="en-GB" w:eastAsia="en-GB"/>
        </w:rPr>
        <mc:AlternateContent>
          <mc:Choice Requires="wps">
            <w:drawing>
              <wp:anchor distT="0" distB="0" distL="114300" distR="114300" simplePos="0" relativeHeight="251662848" behindDoc="0" locked="0" layoutInCell="1" allowOverlap="1" wp14:anchorId="5C6757EE" wp14:editId="3AF7C8C0">
                <wp:simplePos x="0" y="0"/>
                <wp:positionH relativeFrom="column">
                  <wp:posOffset>4514215</wp:posOffset>
                </wp:positionH>
                <wp:positionV relativeFrom="paragraph">
                  <wp:posOffset>57785</wp:posOffset>
                </wp:positionV>
                <wp:extent cx="1270" cy="211455"/>
                <wp:effectExtent l="56515" t="13335" r="56515" b="2286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D72A4" id="AutoShape 26" o:spid="_x0000_s1026" type="#_x0000_t32"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">
                <v:stroke endarrow="block"/>
              </v:shape>
            </w:pict>
          </mc:Fallback>
        </mc:AlternateContent>
      </w:r>
      <w:r w:rsidRPr="00AB4F6C">
        <w:rPr>
          <w:noProof/>
          <w:lang w:val="en-GB" w:eastAsia="en-GB"/>
        </w:rPr>
        <mc:AlternateContent>
          <mc:Choice Requires="wps">
            <w:drawing>
              <wp:anchor distT="0" distB="0" distL="114300" distR="114300" simplePos="0" relativeHeight="251655680" behindDoc="0" locked="0" layoutInCell="1" allowOverlap="1" wp14:anchorId="03A53B7A" wp14:editId="0662D6A8">
                <wp:simplePos x="0" y="0"/>
                <wp:positionH relativeFrom="column">
                  <wp:posOffset>4298315</wp:posOffset>
                </wp:positionH>
                <wp:positionV relativeFrom="paragraph">
                  <wp:posOffset>270510</wp:posOffset>
                </wp:positionV>
                <wp:extent cx="457200" cy="207010"/>
                <wp:effectExtent l="12065" t="6985" r="6985" b="508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E21C0FC" w14:textId="77777777" w:rsidR="00A12862" w:rsidRPr="00644AEE" w:rsidRDefault="00A12862"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53B7A" id="Text Box 19" o:spid="_x0000_s1034" type="#_x0000_t202"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xtKQIAAFg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">
                <v:textbox>
                  <w:txbxContent>
                    <w:p w14:paraId="4E21C0FC" w14:textId="77777777" w:rsidR="00A12862" w:rsidRPr="00644AEE" w:rsidRDefault="00A12862" w:rsidP="00FF6E07">
                      <w:pPr>
                        <w:rPr>
                          <w:rFonts w:cs="Arial"/>
                          <w:sz w:val="18"/>
                          <w:szCs w:val="18"/>
                        </w:rPr>
                      </w:pPr>
                      <w:r w:rsidRPr="00644AEE">
                        <w:rPr>
                          <w:rFonts w:cs="Arial"/>
                          <w:b/>
                          <w:bCs/>
                          <w:sz w:val="18"/>
                          <w:szCs w:val="18"/>
                        </w:rPr>
                        <w:t>YES</w:t>
                      </w:r>
                    </w:p>
                  </w:txbxContent>
                </v:textbox>
              </v:shape>
            </w:pict>
          </mc:Fallback>
        </mc:AlternateContent>
      </w:r>
    </w:p>
    <w:p w14:paraId="1E715080" w14:textId="0213364C" w:rsidR="00FF6E07" w:rsidRPr="00AB4F6C" w:rsidRDefault="00DD7A1C" w:rsidP="00FF6E07">
      <w:r w:rsidRPr="00AB4F6C">
        <w:rPr>
          <w:noProof/>
          <w:lang w:val="en-GB" w:eastAsia="en-GB"/>
        </w:rPr>
        <mc:AlternateContent>
          <mc:Choice Requires="wps">
            <w:drawing>
              <wp:anchor distT="0" distB="0" distL="114300" distR="114300" simplePos="0" relativeHeight="251667968" behindDoc="0" locked="0" layoutInCell="1" allowOverlap="1" wp14:anchorId="74E76E04" wp14:editId="3F3F7FB6">
                <wp:simplePos x="0" y="0"/>
                <wp:positionH relativeFrom="column">
                  <wp:posOffset>5356225</wp:posOffset>
                </wp:positionH>
                <wp:positionV relativeFrom="paragraph">
                  <wp:posOffset>48260</wp:posOffset>
                </wp:positionV>
                <wp:extent cx="290195" cy="0"/>
                <wp:effectExtent l="12700" t="57785" r="20955" b="565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8DBBB" id="AutoShape 31" o:spid="_x0000_s1026" type="#_x0000_t32"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">
                <v:stroke endarrow="block"/>
              </v:shape>
            </w:pict>
          </mc:Fallback>
        </mc:AlternateContent>
      </w:r>
      <w:r w:rsidRPr="00AB4F6C">
        <w:rPr>
          <w:noProof/>
          <w:lang w:val="en-GB" w:eastAsia="en-GB"/>
        </w:rPr>
        <mc:AlternateContent>
          <mc:Choice Requires="wps">
            <w:drawing>
              <wp:anchor distT="0" distB="0" distL="114300" distR="114300" simplePos="0" relativeHeight="251664896" behindDoc="0" locked="0" layoutInCell="1" allowOverlap="1" wp14:anchorId="6D748038" wp14:editId="0CB269F4">
                <wp:simplePos x="0" y="0"/>
                <wp:positionH relativeFrom="column">
                  <wp:posOffset>4514215</wp:posOffset>
                </wp:positionH>
                <wp:positionV relativeFrom="paragraph">
                  <wp:posOffset>166370</wp:posOffset>
                </wp:positionV>
                <wp:extent cx="2540" cy="366395"/>
                <wp:effectExtent l="56515" t="13970" r="55245" b="1968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552B" id="AutoShape 28" o:spid="_x0000_s1026" type="#_x0000_t32"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">
                <v:stroke endarrow="block"/>
              </v:shape>
            </w:pict>
          </mc:Fallback>
        </mc:AlternateContent>
      </w:r>
    </w:p>
    <w:p w14:paraId="7C29FAD0" w14:textId="6768AEC5" w:rsidR="00FF6E07" w:rsidRPr="00AB4F6C" w:rsidRDefault="00DD7A1C" w:rsidP="00FF6E07">
      <w:r w:rsidRPr="00AB4F6C">
        <w:rPr>
          <w:noProof/>
          <w:lang w:val="en-GB" w:eastAsia="en-GB"/>
        </w:rPr>
        <mc:AlternateContent>
          <mc:Choice Requires="wps">
            <w:drawing>
              <wp:anchor distT="0" distB="0" distL="114300" distR="114300" simplePos="0" relativeHeight="251649536" behindDoc="0" locked="0" layoutInCell="1" allowOverlap="1" wp14:anchorId="2967CC6C" wp14:editId="76CE6795">
                <wp:simplePos x="0" y="0"/>
                <wp:positionH relativeFrom="column">
                  <wp:posOffset>-101600</wp:posOffset>
                </wp:positionH>
                <wp:positionV relativeFrom="paragraph">
                  <wp:posOffset>262255</wp:posOffset>
                </wp:positionV>
                <wp:extent cx="6360795" cy="443230"/>
                <wp:effectExtent l="31750" t="40640" r="36830" b="4000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736974" w14:textId="0ADC0A33" w:rsidR="00A12862" w:rsidRPr="00644AEE" w:rsidRDefault="000533E2" w:rsidP="00FF6E07">
                            <w:pPr>
                              <w:jc w:val="center"/>
                              <w:rPr>
                                <w:rFonts w:cs="Arial"/>
                              </w:rPr>
                            </w:pPr>
                            <w:r>
                              <w:rPr>
                                <w:rFonts w:cs="Arial"/>
                              </w:rPr>
                              <w:t>S</w:t>
                            </w:r>
                            <w:r w:rsidR="00A12862" w:rsidRPr="00644AEE">
                              <w:rPr>
                                <w:rFonts w:cs="Arial"/>
                              </w:rPr>
                              <w:t xml:space="preserve">ends out acknowledgement </w:t>
                            </w:r>
                            <w:r w:rsidR="00A12862">
                              <w:rPr>
                                <w:rFonts w:cs="Arial"/>
                              </w:rPr>
                              <w:t xml:space="preserve">within </w:t>
                            </w:r>
                            <w:r w:rsidR="00A12862">
                              <w:t>two working days of receipt</w:t>
                            </w:r>
                            <w:r w:rsidR="00A12862" w:rsidRPr="00644AEE">
                              <w:rPr>
                                <w:rFonts w:cs="Arial"/>
                              </w:rPr>
                              <w:t xml:space="preserve"> using the template response</w:t>
                            </w:r>
                          </w:p>
                          <w:p w14:paraId="14A14B8E" w14:textId="77777777" w:rsidR="00A12862" w:rsidRDefault="00A12862"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67CC6C" id="Rectangle 13" o:spid="_x0000_s1035"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" strokecolor="#4f81bd" strokeweight="5pt">
                <v:stroke linestyle="thickThin"/>
                <v:shadow color="#868686"/>
                <v:textbox>
                  <w:txbxContent>
                    <w:p w14:paraId="06736974" w14:textId="0ADC0A33" w:rsidR="00A12862" w:rsidRPr="00644AEE" w:rsidRDefault="000533E2" w:rsidP="00FF6E07">
                      <w:pPr>
                        <w:jc w:val="center"/>
                        <w:rPr>
                          <w:rFonts w:cs="Arial"/>
                        </w:rPr>
                      </w:pPr>
                      <w:r>
                        <w:rPr>
                          <w:rFonts w:cs="Arial"/>
                        </w:rPr>
                        <w:t>S</w:t>
                      </w:r>
                      <w:r w:rsidR="00A12862" w:rsidRPr="00644AEE">
                        <w:rPr>
                          <w:rFonts w:cs="Arial"/>
                        </w:rPr>
                        <w:t xml:space="preserve">ends out acknowledgement </w:t>
                      </w:r>
                      <w:r w:rsidR="00A12862">
                        <w:rPr>
                          <w:rFonts w:cs="Arial"/>
                        </w:rPr>
                        <w:t xml:space="preserve">within </w:t>
                      </w:r>
                      <w:r w:rsidR="00A12862">
                        <w:t>two working days of receipt</w:t>
                      </w:r>
                      <w:r w:rsidR="00A12862" w:rsidRPr="00644AEE">
                        <w:rPr>
                          <w:rFonts w:cs="Arial"/>
                        </w:rPr>
                        <w:t xml:space="preserve"> using the template response</w:t>
                      </w:r>
                    </w:p>
                    <w:p w14:paraId="14A14B8E" w14:textId="77777777" w:rsidR="00A12862" w:rsidRDefault="00A12862" w:rsidP="00FF6E07"/>
                  </w:txbxContent>
                </v:textbox>
              </v:rect>
            </w:pict>
          </mc:Fallback>
        </mc:AlternateContent>
      </w:r>
      <w:r w:rsidRPr="00AB4F6C">
        <w:rPr>
          <w:noProof/>
          <w:lang w:val="en-GB" w:eastAsia="en-GB"/>
        </w:rPr>
        <mc:AlternateContent>
          <mc:Choice Requires="wps">
            <w:drawing>
              <wp:anchor distT="0" distB="0" distL="114300" distR="114300" simplePos="0" relativeHeight="251668992" behindDoc="0" locked="0" layoutInCell="1" allowOverlap="1" wp14:anchorId="0E1A0A41" wp14:editId="40D7333C">
                <wp:simplePos x="0" y="0"/>
                <wp:positionH relativeFrom="column">
                  <wp:posOffset>6080125</wp:posOffset>
                </wp:positionH>
                <wp:positionV relativeFrom="paragraph">
                  <wp:posOffset>635</wp:posOffset>
                </wp:positionV>
                <wp:extent cx="6350" cy="261620"/>
                <wp:effectExtent l="60325" t="7620" r="47625" b="1651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06FC" id="AutoShape 32" o:spid="_x0000_s1026" type="#_x0000_t32"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">
                <v:stroke endarrow="block"/>
              </v:shape>
            </w:pict>
          </mc:Fallback>
        </mc:AlternateContent>
      </w:r>
    </w:p>
    <w:p w14:paraId="7188063B" w14:textId="77777777" w:rsidR="00FF6E07" w:rsidRPr="00AB4F6C" w:rsidRDefault="00FF6E07" w:rsidP="00FF6E07"/>
    <w:p w14:paraId="0A63EB44" w14:textId="38BB73D0" w:rsidR="00FF6E07" w:rsidRPr="00AB4F6C" w:rsidRDefault="00DD7A1C" w:rsidP="00FF6E07">
      <w:r w:rsidRPr="00AB4F6C">
        <w:rPr>
          <w:noProof/>
          <w:lang w:val="en-GB" w:eastAsia="en-GB"/>
        </w:rPr>
        <mc:AlternateContent>
          <mc:Choice Requires="wps">
            <w:drawing>
              <wp:anchor distT="0" distB="0" distL="114300" distR="114300" simplePos="0" relativeHeight="251658752" behindDoc="0" locked="0" layoutInCell="1" allowOverlap="1" wp14:anchorId="180809E0" wp14:editId="44096D86">
                <wp:simplePos x="0" y="0"/>
                <wp:positionH relativeFrom="column">
                  <wp:posOffset>3050540</wp:posOffset>
                </wp:positionH>
                <wp:positionV relativeFrom="paragraph">
                  <wp:posOffset>46355</wp:posOffset>
                </wp:positionV>
                <wp:extent cx="0" cy="419100"/>
                <wp:effectExtent l="59690" t="10160" r="5461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75526" id="AutoShape 22" o:spid="_x0000_s1026" type="#_x0000_t32"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">
                <v:stroke endarrow="block"/>
              </v:shape>
            </w:pict>
          </mc:Fallback>
        </mc:AlternateContent>
      </w:r>
    </w:p>
    <w:p w14:paraId="36453D7C" w14:textId="7E694625" w:rsidR="00FF6E07" w:rsidRPr="00AB4F6C" w:rsidRDefault="00DD7A1C" w:rsidP="00FF6E07">
      <w:r w:rsidRPr="00AB4F6C">
        <w:rPr>
          <w:noProof/>
          <w:lang w:val="en-GB" w:eastAsia="en-GB"/>
        </w:rPr>
        <mc:AlternateContent>
          <mc:Choice Requires="wps">
            <w:drawing>
              <wp:anchor distT="0" distB="0" distL="114300" distR="114300" simplePos="0" relativeHeight="251650560" behindDoc="0" locked="0" layoutInCell="1" allowOverlap="1" wp14:anchorId="076F9AF0" wp14:editId="57E16EEC">
                <wp:simplePos x="0" y="0"/>
                <wp:positionH relativeFrom="column">
                  <wp:posOffset>146685</wp:posOffset>
                </wp:positionH>
                <wp:positionV relativeFrom="paragraph">
                  <wp:posOffset>153670</wp:posOffset>
                </wp:positionV>
                <wp:extent cx="5741035" cy="489585"/>
                <wp:effectExtent l="32385" t="38735" r="36830" b="336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DB438" w14:textId="271169FC" w:rsidR="00A12862" w:rsidRPr="00862AF7" w:rsidRDefault="00A12862" w:rsidP="00862AF7">
                            <w:pPr>
                              <w:spacing w:after="120" w:line="240" w:lineRule="auto"/>
                              <w:jc w:val="center"/>
                              <w:rPr>
                                <w:rFonts w:cs="Arial"/>
                              </w:rPr>
                            </w:pPr>
                            <w:r>
                              <w:rPr>
                                <w:rFonts w:cs="Arial"/>
                              </w:rPr>
                              <w:t>DPO</w:t>
                            </w:r>
                            <w:r w:rsidRPr="00644AEE">
                              <w:rPr>
                                <w:rFonts w:cs="Arial"/>
                              </w:rPr>
                              <w:t xml:space="preserve"> </w:t>
                            </w:r>
                            <w:r w:rsidR="000533E2">
                              <w:rPr>
                                <w:rFonts w:cs="Arial"/>
                              </w:rPr>
                              <w:t>advice</w:t>
                            </w:r>
                            <w:r>
                              <w:rPr>
                                <w:rFonts w:cs="Arial"/>
                              </w:rPr>
                              <w:t xml:space="preserve"> and guidance where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F9AF0" id="Rectangle 14" o:spid="_x0000_s1036"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" strokecolor="#4f81bd" strokeweight="5pt">
                <v:stroke linestyle="thickThin"/>
                <v:shadow color="#868686"/>
                <v:textbox>
                  <w:txbxContent>
                    <w:p w14:paraId="3CBDB438" w14:textId="271169FC" w:rsidR="00A12862" w:rsidRPr="00862AF7" w:rsidRDefault="00A12862" w:rsidP="00862AF7">
                      <w:pPr>
                        <w:spacing w:after="120" w:line="240" w:lineRule="auto"/>
                        <w:jc w:val="center"/>
                        <w:rPr>
                          <w:rFonts w:cs="Arial"/>
                        </w:rPr>
                      </w:pPr>
                      <w:r>
                        <w:rPr>
                          <w:rFonts w:cs="Arial"/>
                        </w:rPr>
                        <w:t>DPO</w:t>
                      </w:r>
                      <w:r w:rsidRPr="00644AEE">
                        <w:rPr>
                          <w:rFonts w:cs="Arial"/>
                        </w:rPr>
                        <w:t xml:space="preserve"> </w:t>
                      </w:r>
                      <w:r w:rsidR="000533E2">
                        <w:rPr>
                          <w:rFonts w:cs="Arial"/>
                        </w:rPr>
                        <w:t>advice</w:t>
                      </w:r>
                      <w:r>
                        <w:rPr>
                          <w:rFonts w:cs="Arial"/>
                        </w:rPr>
                        <w:t xml:space="preserve"> and guidance where required </w:t>
                      </w:r>
                    </w:p>
                  </w:txbxContent>
                </v:textbox>
              </v:rect>
            </w:pict>
          </mc:Fallback>
        </mc:AlternateContent>
      </w:r>
    </w:p>
    <w:p w14:paraId="19549737" w14:textId="77777777" w:rsidR="00FF6E07" w:rsidRPr="00AB4F6C" w:rsidRDefault="00FF6E07" w:rsidP="00FF6E07"/>
    <w:p w14:paraId="5D39D24D" w14:textId="63E38519" w:rsidR="00FF6E07" w:rsidRPr="00AB4F6C" w:rsidRDefault="00DD7A1C" w:rsidP="00FF6E07">
      <w:r w:rsidRPr="00AB4F6C">
        <w:rPr>
          <w:noProof/>
          <w:lang w:val="en-GB" w:eastAsia="en-GB"/>
        </w:rPr>
        <mc:AlternateContent>
          <mc:Choice Requires="wps">
            <w:drawing>
              <wp:anchor distT="0" distB="0" distL="114300" distR="114300" simplePos="0" relativeHeight="251653632" behindDoc="0" locked="0" layoutInCell="1" allowOverlap="1" wp14:anchorId="5F97A461" wp14:editId="462DBE1F">
                <wp:simplePos x="0" y="0"/>
                <wp:positionH relativeFrom="column">
                  <wp:posOffset>3050540</wp:posOffset>
                </wp:positionH>
                <wp:positionV relativeFrom="paragraph">
                  <wp:posOffset>19685</wp:posOffset>
                </wp:positionV>
                <wp:extent cx="0" cy="563880"/>
                <wp:effectExtent l="59690" t="13970"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01170" id="AutoShape 17" o:spid="_x0000_s1026" type="#_x0000_t32"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">
                <v:stroke endarrow="block"/>
              </v:shape>
            </w:pict>
          </mc:Fallback>
        </mc:AlternateContent>
      </w:r>
    </w:p>
    <w:p w14:paraId="0E45AC17" w14:textId="021E0C10" w:rsidR="00FF6E07" w:rsidRPr="00AB4F6C" w:rsidRDefault="00DD7A1C" w:rsidP="00FF6E07">
      <w:r w:rsidRPr="00AB4F6C">
        <w:rPr>
          <w:noProof/>
          <w:lang w:val="en-GB" w:eastAsia="en-GB"/>
        </w:rPr>
        <mc:AlternateContent>
          <mc:Choice Requires="wps">
            <w:drawing>
              <wp:anchor distT="0" distB="0" distL="114300" distR="114300" simplePos="0" relativeHeight="251652608" behindDoc="0" locked="0" layoutInCell="1" allowOverlap="1" wp14:anchorId="578A0A1C" wp14:editId="7C73D0CC">
                <wp:simplePos x="0" y="0"/>
                <wp:positionH relativeFrom="column">
                  <wp:posOffset>501650</wp:posOffset>
                </wp:positionH>
                <wp:positionV relativeFrom="paragraph">
                  <wp:posOffset>271780</wp:posOffset>
                </wp:positionV>
                <wp:extent cx="5144770" cy="1108075"/>
                <wp:effectExtent l="34925" t="34925" r="40005" b="381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8DD16" w14:textId="6F9E553D" w:rsidR="00A12862" w:rsidRPr="00AD5D8C" w:rsidRDefault="000533E2" w:rsidP="00FF6E07">
                            <w:pPr>
                              <w:jc w:val="center"/>
                              <w:rPr>
                                <w:rFonts w:cs="Arial"/>
                              </w:rPr>
                            </w:pPr>
                            <w:r>
                              <w:rPr>
                                <w:rFonts w:cs="Arial"/>
                              </w:rPr>
                              <w:t>Practice</w:t>
                            </w:r>
                            <w:r w:rsidR="00A12862" w:rsidRPr="00644AEE">
                              <w:rPr>
                                <w:rFonts w:cs="Arial"/>
                              </w:rPr>
                              <w:t xml:space="preserve"> </w:t>
                            </w:r>
                            <w:r w:rsidR="00A12862">
                              <w:rPr>
                                <w:rFonts w:cs="Arial"/>
                              </w:rPr>
                              <w:t>reviews the response and if satisfied, provides the applicant with the information requested</w:t>
                            </w:r>
                            <w:r>
                              <w:rPr>
                                <w:rFonts w:cs="Arial"/>
                              </w:rPr>
                              <w:t>, consulting DPO as required</w:t>
                            </w:r>
                          </w:p>
                          <w:p w14:paraId="3D565222"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A12862" w:rsidRPr="007E16B3" w:rsidRDefault="00A12862"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A0A1C" id="Rectangle 16" o:spid="_x0000_s1037"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" strokecolor="#4f81bd" strokeweight="5pt">
                <v:stroke linestyle="thickThin"/>
                <v:shadow color="#868686"/>
                <v:textbox>
                  <w:txbxContent>
                    <w:p w14:paraId="2348DD16" w14:textId="6F9E553D" w:rsidR="00A12862" w:rsidRPr="00AD5D8C" w:rsidRDefault="000533E2" w:rsidP="00FF6E07">
                      <w:pPr>
                        <w:jc w:val="center"/>
                        <w:rPr>
                          <w:rFonts w:cs="Arial"/>
                        </w:rPr>
                      </w:pPr>
                      <w:r>
                        <w:rPr>
                          <w:rFonts w:cs="Arial"/>
                        </w:rPr>
                        <w:t>Practice</w:t>
                      </w:r>
                      <w:r w:rsidR="00A12862" w:rsidRPr="00644AEE">
                        <w:rPr>
                          <w:rFonts w:cs="Arial"/>
                        </w:rPr>
                        <w:t xml:space="preserve"> </w:t>
                      </w:r>
                      <w:r w:rsidR="00A12862">
                        <w:rPr>
                          <w:rFonts w:cs="Arial"/>
                        </w:rPr>
                        <w:t>reviews the response and if satisfied, provides the applicant with the information requested</w:t>
                      </w:r>
                      <w:r>
                        <w:rPr>
                          <w:rFonts w:cs="Arial"/>
                        </w:rPr>
                        <w:t>, consulting DPO as required</w:t>
                      </w:r>
                    </w:p>
                    <w:p w14:paraId="3D565222" w14:textId="77777777" w:rsidR="00A12862" w:rsidRPr="00AD5D8C" w:rsidRDefault="00A12862"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A12862" w:rsidRPr="007E16B3" w:rsidRDefault="00A12862" w:rsidP="00FF6E07">
                      <w:pPr>
                        <w:jc w:val="center"/>
                        <w:rPr>
                          <w:rFonts w:cs="Arial"/>
                          <w:sz w:val="21"/>
                          <w:szCs w:val="21"/>
                        </w:rPr>
                      </w:pPr>
                    </w:p>
                  </w:txbxContent>
                </v:textbox>
              </v:rect>
            </w:pict>
          </mc:Fallback>
        </mc:AlternateContent>
      </w:r>
    </w:p>
    <w:p w14:paraId="21E7B936" w14:textId="77777777" w:rsidR="00FF6E07" w:rsidRPr="00AB4F6C" w:rsidRDefault="00FF6E07" w:rsidP="00FF6E07"/>
    <w:p w14:paraId="51B911B3" w14:textId="77777777" w:rsidR="00FF6E07" w:rsidRPr="00AB4F6C" w:rsidRDefault="00FF6E07" w:rsidP="00FF6E07"/>
    <w:p w14:paraId="43E8EC00" w14:textId="77777777" w:rsidR="00FF6E07" w:rsidRPr="00AB4F6C" w:rsidRDefault="00FF6E07" w:rsidP="00FF6E07"/>
    <w:p w14:paraId="59B28C06" w14:textId="02E4C26E" w:rsidR="00FF6E07" w:rsidRPr="00AB4F6C" w:rsidRDefault="00DD7A1C" w:rsidP="00FF6E07">
      <w:r w:rsidRPr="00AB4F6C">
        <w:rPr>
          <w:noProof/>
          <w:lang w:val="en-GB" w:eastAsia="en-GB"/>
        </w:rPr>
        <mc:AlternateContent>
          <mc:Choice Requires="wps">
            <w:drawing>
              <wp:anchor distT="0" distB="0" distL="114300" distR="114300" simplePos="0" relativeHeight="251659776" behindDoc="0" locked="0" layoutInCell="1" allowOverlap="1" wp14:anchorId="65B2AB16" wp14:editId="752761ED">
                <wp:simplePos x="0" y="0"/>
                <wp:positionH relativeFrom="column">
                  <wp:posOffset>3105150</wp:posOffset>
                </wp:positionH>
                <wp:positionV relativeFrom="paragraph">
                  <wp:posOffset>132715</wp:posOffset>
                </wp:positionV>
                <wp:extent cx="0" cy="398780"/>
                <wp:effectExtent l="57150" t="9525" r="57150"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AB84A" id="AutoShape 23" o:spid="_x0000_s1026" type="#_x0000_t32"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">
                <v:stroke endarrow="block"/>
              </v:shape>
            </w:pict>
          </mc:Fallback>
        </mc:AlternateContent>
      </w:r>
    </w:p>
    <w:p w14:paraId="31B29BB8" w14:textId="3E92A502" w:rsidR="00FF6E07" w:rsidRPr="00AB4F6C" w:rsidRDefault="00DD7A1C" w:rsidP="00FF6E07">
      <w:r w:rsidRPr="00AB4F6C">
        <w:rPr>
          <w:noProof/>
          <w:lang w:val="en-GB" w:eastAsia="en-GB"/>
        </w:rPr>
        <mc:AlternateContent>
          <mc:Choice Requires="wps">
            <w:drawing>
              <wp:anchor distT="0" distB="0" distL="114300" distR="114300" simplePos="0" relativeHeight="251654656" behindDoc="0" locked="0" layoutInCell="1" allowOverlap="1" wp14:anchorId="125A5FCF" wp14:editId="6506525D">
                <wp:simplePos x="0" y="0"/>
                <wp:positionH relativeFrom="column">
                  <wp:posOffset>1726565</wp:posOffset>
                </wp:positionH>
                <wp:positionV relativeFrom="paragraph">
                  <wp:posOffset>219710</wp:posOffset>
                </wp:positionV>
                <wp:extent cx="2571750" cy="532130"/>
                <wp:effectExtent l="40640" t="36830" r="35560" b="406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6D019" w14:textId="7A32A0DD" w:rsidR="00A12862" w:rsidRPr="00543797" w:rsidRDefault="000533E2" w:rsidP="00FF6E07">
                            <w:pPr>
                              <w:jc w:val="center"/>
                              <w:rPr>
                                <w:rFonts w:cs="Arial"/>
                              </w:rPr>
                            </w:pPr>
                            <w:r>
                              <w:rPr>
                                <w:rFonts w:cs="Arial"/>
                              </w:rPr>
                              <w:t>Practice</w:t>
                            </w:r>
                            <w:r w:rsidR="00A12862"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5A5FCF" id="Rectangle 18" o:spid="_x0000_s1038"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" strokecolor="#4f81bd" strokeweight="5pt">
                <v:stroke linestyle="thickThin"/>
                <v:shadow color="#868686"/>
                <v:textbox>
                  <w:txbxContent>
                    <w:p w14:paraId="75D6D019" w14:textId="7A32A0DD" w:rsidR="00A12862" w:rsidRPr="00543797" w:rsidRDefault="000533E2" w:rsidP="00FF6E07">
                      <w:pPr>
                        <w:jc w:val="center"/>
                        <w:rPr>
                          <w:rFonts w:cs="Arial"/>
                        </w:rPr>
                      </w:pPr>
                      <w:r>
                        <w:rPr>
                          <w:rFonts w:cs="Arial"/>
                        </w:rPr>
                        <w:t>Practice</w:t>
                      </w:r>
                      <w:r w:rsidR="00A12862" w:rsidRPr="00543797">
                        <w:rPr>
                          <w:rFonts w:cs="Arial"/>
                        </w:rPr>
                        <w:t xml:space="preserve"> complete entry on the Log</w:t>
                      </w:r>
                    </w:p>
                  </w:txbxContent>
                </v:textbox>
              </v:rect>
            </w:pict>
          </mc:Fallback>
        </mc:AlternateContent>
      </w:r>
    </w:p>
    <w:p w14:paraId="2C0CBE02" w14:textId="77777777" w:rsidR="00FF6E07" w:rsidRPr="00AB4F6C" w:rsidRDefault="00FF6E07" w:rsidP="00FF6E07"/>
    <w:p w14:paraId="7FE2163C" w14:textId="77777777" w:rsidR="00FF6E07" w:rsidRPr="00AB4F6C" w:rsidRDefault="00FF6E07" w:rsidP="00FF6E07">
      <w:pPr>
        <w:tabs>
          <w:tab w:val="left" w:pos="4230"/>
        </w:tabs>
      </w:pPr>
      <w:r w:rsidRPr="00AB4F6C">
        <w:tab/>
      </w:r>
    </w:p>
    <w:p w14:paraId="1F7BEEE4" w14:textId="77777777" w:rsidR="00FF6E07" w:rsidRPr="00AB4F6C" w:rsidRDefault="00FF6E07" w:rsidP="00EC40FE">
      <w:pPr>
        <w:pStyle w:val="Heading1"/>
      </w:pPr>
      <w:bookmarkStart w:id="50" w:name="_Toc334701079"/>
    </w:p>
    <w:p w14:paraId="7088544D" w14:textId="77777777" w:rsidR="00953B99" w:rsidRPr="00AB4F6C" w:rsidRDefault="00953B99" w:rsidP="00953B99">
      <w:pPr>
        <w:rPr>
          <w:lang w:val="en" w:eastAsia="en-GB"/>
        </w:rPr>
      </w:pPr>
    </w:p>
    <w:bookmarkEnd w:id="50"/>
    <w:p w14:paraId="39170602" w14:textId="689E4B58" w:rsidR="00FC0E7D" w:rsidRPr="00AB4F6C" w:rsidRDefault="00FF6E07" w:rsidP="00953B99">
      <w:pPr>
        <w:jc w:val="center"/>
        <w:rPr>
          <w:rFonts w:cs="Arial"/>
        </w:rPr>
      </w:pPr>
      <w:r w:rsidRPr="00AB4F6C">
        <w:rPr>
          <w:rFonts w:cs="Arial"/>
          <w:b/>
          <w:bCs/>
        </w:rPr>
        <w:t xml:space="preserve">ANY DELAYS IN THE PROCESS </w:t>
      </w:r>
      <w:r w:rsidRPr="00D36560">
        <w:rPr>
          <w:rFonts w:cs="Arial"/>
          <w:b/>
          <w:bCs/>
        </w:rPr>
        <w:t xml:space="preserve">MUST BE REPORTED TO THE </w:t>
      </w:r>
      <w:r w:rsidR="00862AF7" w:rsidRPr="00D36560">
        <w:rPr>
          <w:rFonts w:cs="Arial"/>
          <w:b/>
        </w:rPr>
        <w:t>DPO</w:t>
      </w:r>
      <w:r w:rsidR="000533E2" w:rsidRPr="00D36560">
        <w:rPr>
          <w:rFonts w:cs="Arial"/>
          <w:b/>
        </w:rPr>
        <w:t xml:space="preserve"> AND </w:t>
      </w:r>
      <w:r w:rsidR="00D36560" w:rsidRPr="00D36560">
        <w:rPr>
          <w:rFonts w:cs="Arial"/>
          <w:b/>
        </w:rPr>
        <w:t>PRACTICE MANAGEMENT</w:t>
      </w:r>
      <w:r w:rsidR="00862AF7" w:rsidRPr="00D36560">
        <w:rPr>
          <w:rFonts w:cs="Arial"/>
          <w:b/>
          <w:bCs/>
        </w:rPr>
        <w:t xml:space="preserve"> </w:t>
      </w:r>
      <w:r w:rsidRPr="00D36560">
        <w:rPr>
          <w:rFonts w:cs="Arial"/>
          <w:b/>
          <w:bCs/>
        </w:rPr>
        <w:t xml:space="preserve">IMMEDIATELY </w:t>
      </w:r>
      <w:bookmarkEnd w:id="45"/>
      <w:bookmarkEnd w:id="46"/>
      <w:bookmarkEnd w:id="47"/>
    </w:p>
    <w:p w14:paraId="434E5444" w14:textId="77777777" w:rsidR="00CE7C37" w:rsidRPr="00AB4F6C" w:rsidRDefault="000F4442" w:rsidP="00EC40FE">
      <w:pPr>
        <w:pStyle w:val="Heading1"/>
        <w:rPr>
          <w:rFonts w:eastAsia="Arial"/>
        </w:rPr>
      </w:pPr>
      <w:bookmarkStart w:id="51" w:name="_Toc373964"/>
      <w:r w:rsidRPr="00AB4F6C">
        <w:t>Ap</w:t>
      </w:r>
      <w:r w:rsidR="00F9481B">
        <w:t>pendix 2</w:t>
      </w:r>
      <w:r w:rsidRPr="00AB4F6C">
        <w:t>:</w:t>
      </w:r>
      <w:r w:rsidR="00CE7C37" w:rsidRPr="00AB4F6C">
        <w:t xml:space="preserve"> Subject</w:t>
      </w:r>
      <w:r w:rsidR="00CE7C37" w:rsidRPr="00AB4F6C">
        <w:rPr>
          <w:spacing w:val="2"/>
        </w:rPr>
        <w:t xml:space="preserve"> </w:t>
      </w:r>
      <w:r w:rsidR="00CE7C37" w:rsidRPr="00AB4F6C">
        <w:t>Access</w:t>
      </w:r>
      <w:r w:rsidR="00CE7C37" w:rsidRPr="00AB4F6C">
        <w:rPr>
          <w:spacing w:val="1"/>
        </w:rPr>
        <w:t xml:space="preserve"> </w:t>
      </w:r>
      <w:r w:rsidR="00CE7C37" w:rsidRPr="00AB4F6C">
        <w:t>Request form</w:t>
      </w:r>
      <w:bookmarkEnd w:id="51"/>
    </w:p>
    <w:bookmarkEnd w:id="48"/>
    <w:p w14:paraId="2F0390DE" w14:textId="77777777" w:rsidR="00CE7C37" w:rsidRPr="00AB4F6C" w:rsidRDefault="00CE7C37" w:rsidP="00CE7C37">
      <w:pPr>
        <w:widowControl w:val="0"/>
        <w:tabs>
          <w:tab w:val="left" w:pos="1300"/>
        </w:tabs>
        <w:spacing w:before="120" w:after="0" w:line="240" w:lineRule="auto"/>
        <w:rPr>
          <w:rFonts w:eastAsia="Arial" w:cs="Arial"/>
          <w:b/>
          <w:bCs/>
        </w:rPr>
      </w:pPr>
    </w:p>
    <w:p w14:paraId="36D95829" w14:textId="77777777" w:rsidR="00CE7C37" w:rsidRPr="00AB4F6C" w:rsidRDefault="000F4442" w:rsidP="00FE10E2">
      <w:pPr>
        <w:widowControl w:val="0"/>
        <w:numPr>
          <w:ilvl w:val="0"/>
          <w:numId w:val="8"/>
        </w:numPr>
        <w:tabs>
          <w:tab w:val="left" w:pos="709"/>
        </w:tabs>
        <w:spacing w:before="120" w:after="0" w:line="240" w:lineRule="auto"/>
        <w:ind w:hanging="436"/>
        <w:rPr>
          <w:rFonts w:eastAsia="Arial" w:cs="Arial"/>
        </w:rPr>
      </w:pPr>
      <w:r w:rsidRPr="00AB4F6C">
        <w:rPr>
          <w:b/>
          <w:spacing w:val="-1"/>
        </w:rPr>
        <w:t>Details</w:t>
      </w:r>
      <w:r w:rsidRPr="00AB4F6C">
        <w:rPr>
          <w:b/>
          <w:spacing w:val="1"/>
        </w:rPr>
        <w:t xml:space="preserve"> </w:t>
      </w:r>
      <w:r w:rsidRPr="00AB4F6C">
        <w:rPr>
          <w:b/>
          <w:spacing w:val="-1"/>
        </w:rPr>
        <w:t>of person</w:t>
      </w:r>
      <w:r w:rsidRPr="00AB4F6C">
        <w:rPr>
          <w:b/>
        </w:rPr>
        <w:t xml:space="preserve"> </w:t>
      </w:r>
      <w:r w:rsidRPr="00AB4F6C">
        <w:rPr>
          <w:b/>
          <w:spacing w:val="-1"/>
        </w:rPr>
        <w:t>requesting</w:t>
      </w:r>
      <w:r w:rsidRPr="00AB4F6C">
        <w:rPr>
          <w:b/>
        </w:rPr>
        <w:t xml:space="preserve"> </w:t>
      </w:r>
      <w:r w:rsidRPr="00AB4F6C">
        <w:rPr>
          <w:b/>
          <w:spacing w:val="-1"/>
        </w:rPr>
        <w:t>information</w:t>
      </w:r>
      <w:r w:rsidRPr="00AB4F6C">
        <w:rPr>
          <w:b/>
        </w:rPr>
        <w:t xml:space="preserve"> </w:t>
      </w:r>
      <w:r w:rsidRPr="00AB4F6C">
        <w:rPr>
          <w:b/>
          <w:spacing w:val="-2"/>
        </w:rPr>
        <w:t>(the</w:t>
      </w:r>
      <w:r w:rsidRPr="00AB4F6C">
        <w:rPr>
          <w:b/>
          <w:spacing w:val="3"/>
        </w:rPr>
        <w:t xml:space="preserve"> </w:t>
      </w:r>
      <w:r w:rsidRPr="00AB4F6C">
        <w:rPr>
          <w:b/>
          <w:spacing w:val="-1"/>
        </w:rPr>
        <w:t>Applicant):</w:t>
      </w:r>
    </w:p>
    <w:p w14:paraId="4B17E99F" w14:textId="77777777" w:rsidR="00CE7C37" w:rsidRPr="00AB4F6C" w:rsidRDefault="000F4442" w:rsidP="00343266">
      <w:pPr>
        <w:widowControl w:val="0"/>
        <w:tabs>
          <w:tab w:val="left" w:pos="709"/>
        </w:tabs>
        <w:spacing w:before="120" w:after="240" w:line="240" w:lineRule="auto"/>
        <w:ind w:left="720"/>
        <w:rPr>
          <w:spacing w:val="27"/>
        </w:rPr>
      </w:pPr>
      <w:r w:rsidRPr="00AB4F6C">
        <w:rPr>
          <w:spacing w:val="-1"/>
        </w:rPr>
        <w:t>Full</w:t>
      </w:r>
      <w:r w:rsidRPr="00AB4F6C">
        <w:t xml:space="preserve"> </w:t>
      </w:r>
      <w:r w:rsidRPr="00AB4F6C">
        <w:rPr>
          <w:spacing w:val="-1"/>
        </w:rPr>
        <w:t>name:</w:t>
      </w:r>
      <w:r w:rsidRPr="00AB4F6C">
        <w:rPr>
          <w:spacing w:val="24"/>
        </w:rPr>
        <w:t xml:space="preserve"> </w:t>
      </w:r>
      <w:r w:rsidRPr="00AB4F6C">
        <w:rPr>
          <w:spacing w:val="-1"/>
        </w:rPr>
        <w:t>Date</w:t>
      </w:r>
      <w:r w:rsidRPr="00AB4F6C">
        <w:rPr>
          <w:spacing w:val="1"/>
        </w:rPr>
        <w:t xml:space="preserve"> </w:t>
      </w:r>
      <w:r w:rsidRPr="00AB4F6C">
        <w:rPr>
          <w:spacing w:val="-1"/>
        </w:rPr>
        <w:t>of birth:</w:t>
      </w:r>
      <w:r w:rsidRPr="00AB4F6C">
        <w:rPr>
          <w:spacing w:val="27"/>
        </w:rPr>
        <w:t xml:space="preserve"> </w:t>
      </w:r>
    </w:p>
    <w:p w14:paraId="6F6A5299" w14:textId="77777777" w:rsidR="00CE7C37" w:rsidRPr="00AB4F6C" w:rsidRDefault="000F4442" w:rsidP="00343266">
      <w:pPr>
        <w:widowControl w:val="0"/>
        <w:tabs>
          <w:tab w:val="left" w:pos="709"/>
        </w:tabs>
        <w:spacing w:before="120" w:after="240" w:line="240" w:lineRule="auto"/>
        <w:ind w:left="720"/>
        <w:rPr>
          <w:rFonts w:eastAsia="Arial" w:cs="Arial"/>
        </w:rPr>
      </w:pPr>
      <w:r w:rsidRPr="00AB4F6C">
        <w:rPr>
          <w:spacing w:val="-1"/>
        </w:rPr>
        <w:t>Address:</w:t>
      </w:r>
    </w:p>
    <w:p w14:paraId="5CEFAF9E" w14:textId="77777777" w:rsidR="000F4442" w:rsidRPr="00AB4F6C" w:rsidRDefault="000F4442" w:rsidP="00CE7C37">
      <w:pPr>
        <w:widowControl w:val="0"/>
        <w:tabs>
          <w:tab w:val="left" w:pos="709"/>
        </w:tabs>
        <w:spacing w:before="120" w:after="240" w:line="240" w:lineRule="auto"/>
        <w:ind w:left="720"/>
        <w:rPr>
          <w:rFonts w:eastAsia="Arial" w:cs="Arial"/>
        </w:rPr>
      </w:pPr>
      <w:r w:rsidRPr="00AB4F6C">
        <w:rPr>
          <w:spacing w:val="-1"/>
        </w:rPr>
        <w:t>Telephone</w:t>
      </w:r>
      <w:r w:rsidRPr="00AB4F6C">
        <w:rPr>
          <w:spacing w:val="1"/>
        </w:rPr>
        <w:t xml:space="preserve"> </w:t>
      </w:r>
      <w:r w:rsidRPr="00AB4F6C">
        <w:rPr>
          <w:spacing w:val="-1"/>
        </w:rPr>
        <w:t>Number:</w:t>
      </w:r>
    </w:p>
    <w:p w14:paraId="723119EF" w14:textId="77777777" w:rsidR="00CE7C37" w:rsidRPr="00AB4F6C" w:rsidRDefault="00CE7C37" w:rsidP="00CE7C37">
      <w:pPr>
        <w:spacing w:after="240" w:line="240" w:lineRule="auto"/>
        <w:rPr>
          <w:rFonts w:eastAsia="Arial" w:cs="Arial"/>
          <w:b/>
          <w:bCs/>
        </w:rPr>
      </w:pPr>
    </w:p>
    <w:p w14:paraId="60BCE859" w14:textId="77777777" w:rsidR="000F4442" w:rsidRPr="00AB4F6C" w:rsidRDefault="000F4442" w:rsidP="00FE10E2">
      <w:pPr>
        <w:widowControl w:val="0"/>
        <w:numPr>
          <w:ilvl w:val="0"/>
          <w:numId w:val="8"/>
        </w:numPr>
        <w:tabs>
          <w:tab w:val="left" w:pos="709"/>
        </w:tabs>
        <w:spacing w:before="69" w:after="0" w:line="240" w:lineRule="auto"/>
        <w:ind w:right="403"/>
        <w:rPr>
          <w:rFonts w:eastAsia="Arial" w:cs="Arial"/>
        </w:rPr>
      </w:pPr>
      <w:r w:rsidRPr="00AB4F6C">
        <w:rPr>
          <w:b/>
          <w:spacing w:val="-2"/>
        </w:rPr>
        <w:t>Are</w:t>
      </w:r>
      <w:r w:rsidRPr="00AB4F6C">
        <w:rPr>
          <w:b/>
          <w:spacing w:val="3"/>
        </w:rPr>
        <w:t xml:space="preserve"> </w:t>
      </w:r>
      <w:r w:rsidRPr="00AB4F6C">
        <w:rPr>
          <w:b/>
          <w:spacing w:val="-2"/>
        </w:rPr>
        <w:t>you</w:t>
      </w:r>
      <w:r w:rsidRPr="00AB4F6C">
        <w:rPr>
          <w:b/>
        </w:rPr>
        <w:t xml:space="preserve"> the</w:t>
      </w:r>
      <w:r w:rsidRPr="00AB4F6C">
        <w:rPr>
          <w:b/>
          <w:spacing w:val="1"/>
        </w:rPr>
        <w:t xml:space="preserve"> </w:t>
      </w:r>
      <w:r w:rsidRPr="00AB4F6C">
        <w:rPr>
          <w:b/>
          <w:spacing w:val="-1"/>
        </w:rPr>
        <w:t>Data</w:t>
      </w:r>
      <w:r w:rsidRPr="00AB4F6C">
        <w:rPr>
          <w:b/>
          <w:spacing w:val="1"/>
        </w:rPr>
        <w:t xml:space="preserve"> </w:t>
      </w:r>
      <w:r w:rsidRPr="00AB4F6C">
        <w:rPr>
          <w:b/>
          <w:spacing w:val="-1"/>
        </w:rPr>
        <w:t>Subject (for</w:t>
      </w:r>
      <w:r w:rsidRPr="00AB4F6C">
        <w:rPr>
          <w:b/>
        </w:rPr>
        <w:t xml:space="preserve"> </w:t>
      </w:r>
      <w:r w:rsidRPr="00AB4F6C">
        <w:rPr>
          <w:b/>
          <w:spacing w:val="-1"/>
        </w:rPr>
        <w:t>example</w:t>
      </w:r>
      <w:r w:rsidRPr="00AB4F6C">
        <w:rPr>
          <w:b/>
          <w:spacing w:val="1"/>
        </w:rPr>
        <w:t xml:space="preserve"> </w:t>
      </w:r>
      <w:r w:rsidRPr="00AB4F6C">
        <w:rPr>
          <w:b/>
          <w:spacing w:val="-1"/>
        </w:rPr>
        <w:t>the</w:t>
      </w:r>
      <w:r w:rsidRPr="00AB4F6C">
        <w:rPr>
          <w:b/>
          <w:spacing w:val="-4"/>
        </w:rPr>
        <w:t xml:space="preserve"> </w:t>
      </w:r>
      <w:r w:rsidRPr="00AB4F6C">
        <w:rPr>
          <w:b/>
          <w:spacing w:val="-1"/>
        </w:rPr>
        <w:t>named</w:t>
      </w:r>
      <w:r w:rsidRPr="00AB4F6C">
        <w:rPr>
          <w:b/>
        </w:rPr>
        <w:t xml:space="preserve"> </w:t>
      </w:r>
      <w:r w:rsidRPr="00AB4F6C">
        <w:rPr>
          <w:b/>
          <w:spacing w:val="-1"/>
        </w:rPr>
        <w:t>individual</w:t>
      </w:r>
      <w:r w:rsidRPr="00AB4F6C">
        <w:rPr>
          <w:b/>
          <w:spacing w:val="-2"/>
        </w:rPr>
        <w:t xml:space="preserve"> </w:t>
      </w:r>
      <w:r w:rsidRPr="00AB4F6C">
        <w:rPr>
          <w:b/>
        </w:rPr>
        <w:t xml:space="preserve">who </w:t>
      </w:r>
      <w:r w:rsidRPr="00AB4F6C">
        <w:rPr>
          <w:b/>
          <w:spacing w:val="-1"/>
        </w:rPr>
        <w:t>the</w:t>
      </w:r>
      <w:r w:rsidRPr="00AB4F6C">
        <w:rPr>
          <w:b/>
          <w:spacing w:val="44"/>
        </w:rPr>
        <w:t xml:space="preserve"> </w:t>
      </w:r>
      <w:r w:rsidRPr="00AB4F6C">
        <w:rPr>
          <w:b/>
          <w:spacing w:val="-1"/>
        </w:rPr>
        <w:t>requested</w:t>
      </w:r>
      <w:r w:rsidRPr="00AB4F6C">
        <w:rPr>
          <w:b/>
        </w:rPr>
        <w:t xml:space="preserve"> </w:t>
      </w:r>
      <w:r w:rsidRPr="00AB4F6C">
        <w:rPr>
          <w:b/>
          <w:spacing w:val="-1"/>
        </w:rPr>
        <w:t>records refer)?</w:t>
      </w:r>
    </w:p>
    <w:p w14:paraId="4A2A885B" w14:textId="77777777" w:rsidR="000F4442" w:rsidRPr="00AB4F6C" w:rsidRDefault="00343266" w:rsidP="000F4442">
      <w:pPr>
        <w:pStyle w:val="BodyText"/>
        <w:tabs>
          <w:tab w:val="left" w:pos="2379"/>
        </w:tabs>
        <w:spacing w:before="120"/>
        <w:ind w:left="1300"/>
        <w:rPr>
          <w:sz w:val="22"/>
          <w:szCs w:val="22"/>
        </w:rPr>
      </w:pPr>
      <w:r w:rsidRPr="00AB4F6C">
        <w:rPr>
          <w:b/>
          <w:spacing w:val="-1"/>
          <w:sz w:val="22"/>
          <w:szCs w:val="22"/>
        </w:rPr>
        <w:t xml:space="preserve">YES:     </w:t>
      </w:r>
      <w:r w:rsidR="000F4442" w:rsidRPr="00AB4F6C">
        <w:rPr>
          <w:sz w:val="22"/>
          <w:szCs w:val="22"/>
        </w:rPr>
        <w:t xml:space="preserve">If </w:t>
      </w:r>
      <w:r w:rsidR="000F4442" w:rsidRPr="00AB4F6C">
        <w:rPr>
          <w:spacing w:val="-1"/>
          <w:sz w:val="22"/>
          <w:szCs w:val="22"/>
        </w:rPr>
        <w:t>you</w:t>
      </w:r>
      <w:r w:rsidR="000F4442" w:rsidRPr="00AB4F6C">
        <w:rPr>
          <w:spacing w:val="1"/>
          <w:sz w:val="22"/>
          <w:szCs w:val="22"/>
        </w:rPr>
        <w:t xml:space="preserve"> </w:t>
      </w:r>
      <w:r w:rsidR="000F4442" w:rsidRPr="00AB4F6C">
        <w:rPr>
          <w:spacing w:val="-1"/>
          <w:sz w:val="22"/>
          <w:szCs w:val="22"/>
        </w:rPr>
        <w:t xml:space="preserve">are </w:t>
      </w:r>
      <w:r w:rsidR="000F4442" w:rsidRPr="00AB4F6C">
        <w:rPr>
          <w:sz w:val="22"/>
          <w:szCs w:val="22"/>
        </w:rPr>
        <w:t>the</w:t>
      </w:r>
      <w:r w:rsidR="000F4442" w:rsidRPr="00AB4F6C">
        <w:rPr>
          <w:spacing w:val="-1"/>
          <w:sz w:val="22"/>
          <w:szCs w:val="22"/>
        </w:rPr>
        <w:t xml:space="preserve"> data</w:t>
      </w:r>
      <w:r w:rsidR="000F4442" w:rsidRPr="00AB4F6C">
        <w:rPr>
          <w:spacing w:val="1"/>
          <w:sz w:val="22"/>
          <w:szCs w:val="22"/>
        </w:rPr>
        <w:t xml:space="preserve"> </w:t>
      </w:r>
      <w:r w:rsidR="000F4442" w:rsidRPr="00AB4F6C">
        <w:rPr>
          <w:spacing w:val="-1"/>
          <w:sz w:val="22"/>
          <w:szCs w:val="22"/>
        </w:rPr>
        <w:t>subject</w:t>
      </w:r>
      <w:r w:rsidR="000F4442" w:rsidRPr="00AB4F6C">
        <w:rPr>
          <w:sz w:val="22"/>
          <w:szCs w:val="22"/>
        </w:rPr>
        <w:t xml:space="preserve"> </w:t>
      </w:r>
      <w:r w:rsidR="000F4442" w:rsidRPr="00AB4F6C">
        <w:rPr>
          <w:spacing w:val="-1"/>
          <w:sz w:val="22"/>
          <w:szCs w:val="22"/>
        </w:rPr>
        <w:t>please</w:t>
      </w:r>
      <w:r w:rsidR="000F4442" w:rsidRPr="00AB4F6C">
        <w:rPr>
          <w:spacing w:val="1"/>
          <w:sz w:val="22"/>
          <w:szCs w:val="22"/>
        </w:rPr>
        <w:t xml:space="preserve"> </w:t>
      </w:r>
      <w:r w:rsidR="000F4442" w:rsidRPr="00AB4F6C">
        <w:rPr>
          <w:spacing w:val="-1"/>
          <w:sz w:val="22"/>
          <w:szCs w:val="22"/>
        </w:rPr>
        <w:t xml:space="preserve">go </w:t>
      </w:r>
      <w:r w:rsidR="000F4442" w:rsidRPr="00AB4F6C">
        <w:rPr>
          <w:sz w:val="22"/>
          <w:szCs w:val="22"/>
        </w:rPr>
        <w:t>to</w:t>
      </w:r>
      <w:r w:rsidR="000F4442" w:rsidRPr="00AB4F6C">
        <w:rPr>
          <w:spacing w:val="1"/>
          <w:sz w:val="22"/>
          <w:szCs w:val="22"/>
        </w:rPr>
        <w:t xml:space="preserve"> </w:t>
      </w:r>
      <w:r w:rsidR="000F4442" w:rsidRPr="00AB4F6C">
        <w:rPr>
          <w:spacing w:val="-1"/>
          <w:sz w:val="22"/>
          <w:szCs w:val="22"/>
        </w:rPr>
        <w:t>question</w:t>
      </w:r>
      <w:r w:rsidR="000F4442" w:rsidRPr="00AB4F6C">
        <w:rPr>
          <w:spacing w:val="1"/>
          <w:sz w:val="22"/>
          <w:szCs w:val="22"/>
        </w:rPr>
        <w:t xml:space="preserve"> </w:t>
      </w:r>
      <w:r w:rsidR="000F4442" w:rsidRPr="00AB4F6C">
        <w:rPr>
          <w:sz w:val="22"/>
          <w:szCs w:val="22"/>
        </w:rPr>
        <w:t>e)</w:t>
      </w:r>
    </w:p>
    <w:p w14:paraId="5CBDE5B8" w14:textId="77777777" w:rsidR="000F4442" w:rsidRPr="00AB4F6C" w:rsidRDefault="000F4442" w:rsidP="00343266">
      <w:pPr>
        <w:pStyle w:val="BodyText"/>
        <w:spacing w:before="120"/>
        <w:ind w:left="2127" w:right="530" w:hanging="827"/>
        <w:jc w:val="both"/>
        <w:rPr>
          <w:spacing w:val="-1"/>
          <w:sz w:val="22"/>
          <w:szCs w:val="22"/>
        </w:rPr>
      </w:pPr>
      <w:r w:rsidRPr="00AB4F6C">
        <w:rPr>
          <w:b/>
          <w:spacing w:val="-1"/>
          <w:sz w:val="22"/>
          <w:szCs w:val="22"/>
        </w:rPr>
        <w:t>NO:</w:t>
      </w:r>
      <w:r w:rsidRPr="00AB4F6C">
        <w:rPr>
          <w:b/>
          <w:spacing w:val="38"/>
          <w:sz w:val="22"/>
          <w:szCs w:val="22"/>
        </w:rPr>
        <w:t xml:space="preserve"> </w:t>
      </w:r>
      <w:r w:rsidR="00343266" w:rsidRPr="00AB4F6C">
        <w:rPr>
          <w:b/>
          <w:spacing w:val="38"/>
          <w:sz w:val="22"/>
          <w:szCs w:val="22"/>
        </w:rPr>
        <w:t xml:space="preserve">   </w:t>
      </w:r>
      <w:r w:rsidRPr="00AB4F6C">
        <w:rPr>
          <w:spacing w:val="-1"/>
          <w:sz w:val="22"/>
          <w:szCs w:val="22"/>
        </w:rPr>
        <w:t>Are</w:t>
      </w:r>
      <w:r w:rsidRPr="00AB4F6C">
        <w:rPr>
          <w:spacing w:val="1"/>
          <w:sz w:val="22"/>
          <w:szCs w:val="22"/>
        </w:rPr>
        <w:t xml:space="preserve"> </w:t>
      </w:r>
      <w:r w:rsidRPr="00AB4F6C">
        <w:rPr>
          <w:spacing w:val="-1"/>
          <w:sz w:val="22"/>
          <w:szCs w:val="22"/>
        </w:rPr>
        <w:t>you</w:t>
      </w:r>
      <w:r w:rsidRPr="00AB4F6C">
        <w:rPr>
          <w:spacing w:val="1"/>
          <w:sz w:val="22"/>
          <w:szCs w:val="22"/>
        </w:rPr>
        <w:t xml:space="preserve"> </w:t>
      </w:r>
      <w:r w:rsidRPr="00AB4F6C">
        <w:rPr>
          <w:spacing w:val="-1"/>
          <w:sz w:val="22"/>
          <w:szCs w:val="22"/>
        </w:rPr>
        <w:t>acting on</w:t>
      </w:r>
      <w:r w:rsidRPr="00AB4F6C">
        <w:rPr>
          <w:spacing w:val="1"/>
          <w:sz w:val="22"/>
          <w:szCs w:val="22"/>
        </w:rPr>
        <w:t xml:space="preserve"> </w:t>
      </w:r>
      <w:r w:rsidRPr="00AB4F6C">
        <w:rPr>
          <w:spacing w:val="-1"/>
          <w:sz w:val="22"/>
          <w:szCs w:val="22"/>
        </w:rPr>
        <w:t>behalf</w:t>
      </w:r>
      <w:r w:rsidRPr="00AB4F6C">
        <w:rPr>
          <w:sz w:val="22"/>
          <w:szCs w:val="22"/>
        </w:rPr>
        <w:t xml:space="preserve"> </w:t>
      </w:r>
      <w:r w:rsidRPr="00AB4F6C">
        <w:rPr>
          <w:spacing w:val="-1"/>
          <w:sz w:val="22"/>
          <w:szCs w:val="22"/>
        </w:rPr>
        <w:t>of</w:t>
      </w:r>
      <w:r w:rsidRPr="00AB4F6C">
        <w:rPr>
          <w:sz w:val="22"/>
          <w:szCs w:val="22"/>
        </w:rPr>
        <w:t xml:space="preserve"> the</w:t>
      </w:r>
      <w:r w:rsidRPr="00AB4F6C">
        <w:rPr>
          <w:spacing w:val="-1"/>
          <w:sz w:val="22"/>
          <w:szCs w:val="22"/>
        </w:rPr>
        <w:t xml:space="preserve"> Data Subject</w:t>
      </w:r>
      <w:r w:rsidRPr="00AB4F6C">
        <w:rPr>
          <w:spacing w:val="-2"/>
          <w:sz w:val="22"/>
          <w:szCs w:val="22"/>
        </w:rPr>
        <w:t xml:space="preserve"> </w:t>
      </w:r>
      <w:r w:rsidRPr="00AB4F6C">
        <w:rPr>
          <w:spacing w:val="-1"/>
          <w:sz w:val="22"/>
          <w:szCs w:val="22"/>
        </w:rPr>
        <w:t>with</w:t>
      </w:r>
      <w:r w:rsidRPr="00AB4F6C">
        <w:rPr>
          <w:spacing w:val="1"/>
          <w:sz w:val="22"/>
          <w:szCs w:val="22"/>
        </w:rPr>
        <w:t xml:space="preserve"> </w:t>
      </w:r>
      <w:r w:rsidRPr="00AB4F6C">
        <w:rPr>
          <w:spacing w:val="-1"/>
          <w:sz w:val="22"/>
          <w:szCs w:val="22"/>
        </w:rPr>
        <w:t>their written</w:t>
      </w:r>
      <w:r w:rsidRPr="00AB4F6C">
        <w:rPr>
          <w:spacing w:val="51"/>
          <w:sz w:val="22"/>
          <w:szCs w:val="22"/>
        </w:rPr>
        <w:t xml:space="preserve"> </w:t>
      </w:r>
      <w:r w:rsidRPr="00AB4F6C">
        <w:rPr>
          <w:spacing w:val="-1"/>
          <w:sz w:val="22"/>
          <w:szCs w:val="22"/>
        </w:rPr>
        <w:t>authority?</w:t>
      </w:r>
      <w:r w:rsidR="00343266" w:rsidRPr="00AB4F6C">
        <w:rPr>
          <w:spacing w:val="1"/>
          <w:sz w:val="22"/>
          <w:szCs w:val="22"/>
        </w:rPr>
        <w:t xml:space="preserve"> </w:t>
      </w:r>
      <w:r w:rsidRPr="00AB4F6C">
        <w:rPr>
          <w:sz w:val="22"/>
          <w:szCs w:val="22"/>
        </w:rPr>
        <w:t>If so,</w:t>
      </w:r>
      <w:r w:rsidRPr="00AB4F6C">
        <w:rPr>
          <w:spacing w:val="-2"/>
          <w:sz w:val="22"/>
          <w:szCs w:val="22"/>
        </w:rPr>
        <w:t xml:space="preserve"> </w:t>
      </w:r>
      <w:r w:rsidRPr="00AB4F6C">
        <w:rPr>
          <w:sz w:val="22"/>
          <w:szCs w:val="22"/>
        </w:rPr>
        <w:t>the</w:t>
      </w:r>
      <w:r w:rsidRPr="00AB4F6C">
        <w:rPr>
          <w:spacing w:val="-1"/>
          <w:sz w:val="22"/>
          <w:szCs w:val="22"/>
        </w:rPr>
        <w:t xml:space="preserve"> written authority</w:t>
      </w:r>
      <w:r w:rsidRPr="00AB4F6C">
        <w:rPr>
          <w:spacing w:val="-2"/>
          <w:sz w:val="22"/>
          <w:szCs w:val="22"/>
        </w:rPr>
        <w:t xml:space="preserve"> </w:t>
      </w:r>
      <w:r w:rsidRPr="00AB4F6C">
        <w:rPr>
          <w:sz w:val="22"/>
          <w:szCs w:val="22"/>
        </w:rPr>
        <w:t>must</w:t>
      </w:r>
      <w:r w:rsidRPr="00AB4F6C">
        <w:rPr>
          <w:spacing w:val="-2"/>
          <w:sz w:val="22"/>
          <w:szCs w:val="22"/>
        </w:rPr>
        <w:t xml:space="preserve"> </w:t>
      </w:r>
      <w:r w:rsidRPr="00AB4F6C">
        <w:rPr>
          <w:sz w:val="22"/>
          <w:szCs w:val="22"/>
        </w:rPr>
        <w:t>be</w:t>
      </w:r>
      <w:r w:rsidRPr="00AB4F6C">
        <w:rPr>
          <w:spacing w:val="-1"/>
          <w:sz w:val="22"/>
          <w:szCs w:val="22"/>
        </w:rPr>
        <w:t xml:space="preserve"> included.</w:t>
      </w:r>
      <w:r w:rsidRPr="00AB4F6C">
        <w:rPr>
          <w:sz w:val="22"/>
          <w:szCs w:val="22"/>
        </w:rPr>
        <w:t xml:space="preserve"> </w:t>
      </w:r>
      <w:r w:rsidRPr="00AB4F6C">
        <w:rPr>
          <w:spacing w:val="-1"/>
          <w:sz w:val="22"/>
          <w:szCs w:val="22"/>
        </w:rPr>
        <w:t>Please</w:t>
      </w:r>
      <w:r w:rsidRPr="00AB4F6C">
        <w:rPr>
          <w:spacing w:val="43"/>
          <w:sz w:val="22"/>
          <w:szCs w:val="22"/>
        </w:rPr>
        <w:t xml:space="preserve"> </w:t>
      </w:r>
      <w:r w:rsidRPr="00AB4F6C">
        <w:rPr>
          <w:spacing w:val="-1"/>
          <w:sz w:val="22"/>
          <w:szCs w:val="22"/>
        </w:rPr>
        <w:t>answer questions</w:t>
      </w:r>
      <w:r w:rsidRPr="00AB4F6C">
        <w:rPr>
          <w:sz w:val="22"/>
          <w:szCs w:val="22"/>
        </w:rPr>
        <w:t xml:space="preserve"> c)</w:t>
      </w:r>
      <w:r w:rsidR="002036BB">
        <w:rPr>
          <w:spacing w:val="-1"/>
          <w:sz w:val="22"/>
          <w:szCs w:val="22"/>
        </w:rPr>
        <w:t xml:space="preserve"> </w:t>
      </w:r>
      <w:r w:rsidRPr="00AB4F6C">
        <w:rPr>
          <w:spacing w:val="-1"/>
          <w:sz w:val="22"/>
          <w:szCs w:val="22"/>
        </w:rPr>
        <w:t>d</w:t>
      </w:r>
      <w:r w:rsidR="002036BB">
        <w:rPr>
          <w:spacing w:val="-1"/>
          <w:sz w:val="22"/>
          <w:szCs w:val="22"/>
        </w:rPr>
        <w:t>) and f).</w:t>
      </w:r>
    </w:p>
    <w:p w14:paraId="7C22BBCD" w14:textId="77777777" w:rsidR="00CE7C37" w:rsidRPr="00AB4F6C" w:rsidRDefault="00CE7C37" w:rsidP="000F4442">
      <w:pPr>
        <w:pStyle w:val="BodyText"/>
        <w:spacing w:before="120"/>
        <w:ind w:left="2380" w:right="530" w:hanging="1080"/>
        <w:jc w:val="both"/>
        <w:rPr>
          <w:sz w:val="22"/>
          <w:szCs w:val="22"/>
        </w:rPr>
      </w:pPr>
    </w:p>
    <w:p w14:paraId="5B8BA041" w14:textId="77777777" w:rsidR="00CE7C37" w:rsidRPr="00AB4F6C" w:rsidRDefault="00CE7C37" w:rsidP="000F4442">
      <w:pPr>
        <w:pStyle w:val="BodyText"/>
        <w:spacing w:before="120"/>
        <w:ind w:left="2380" w:right="530" w:hanging="1080"/>
        <w:jc w:val="both"/>
        <w:rPr>
          <w:sz w:val="22"/>
          <w:szCs w:val="22"/>
        </w:rPr>
      </w:pPr>
    </w:p>
    <w:p w14:paraId="168FD653" w14:textId="77777777" w:rsidR="00CE7C37" w:rsidRPr="00AB4F6C" w:rsidRDefault="000F4442" w:rsidP="00FE10E2">
      <w:pPr>
        <w:pStyle w:val="NoSpacing"/>
        <w:numPr>
          <w:ilvl w:val="0"/>
          <w:numId w:val="8"/>
        </w:numPr>
        <w:rPr>
          <w:rFonts w:ascii="Arial" w:hAnsi="Arial" w:cs="Arial"/>
          <w:bCs/>
        </w:rPr>
      </w:pPr>
      <w:r w:rsidRPr="00AB4F6C">
        <w:rPr>
          <w:rFonts w:ascii="Arial" w:hAnsi="Arial" w:cs="Arial"/>
        </w:rPr>
        <w:t>Details</w:t>
      </w:r>
      <w:r w:rsidRPr="00AB4F6C">
        <w:rPr>
          <w:rFonts w:ascii="Arial" w:hAnsi="Arial" w:cs="Arial"/>
          <w:spacing w:val="1"/>
        </w:rPr>
        <w:t xml:space="preserve"> </w:t>
      </w:r>
      <w:r w:rsidRPr="00AB4F6C">
        <w:rPr>
          <w:rFonts w:ascii="Arial" w:hAnsi="Arial" w:cs="Arial"/>
        </w:rPr>
        <w:t>of the</w:t>
      </w:r>
      <w:r w:rsidRPr="00AB4F6C">
        <w:rPr>
          <w:rFonts w:ascii="Arial" w:hAnsi="Arial" w:cs="Arial"/>
          <w:spacing w:val="1"/>
        </w:rPr>
        <w:t xml:space="preserve"> </w:t>
      </w:r>
      <w:r w:rsidRPr="00AB4F6C">
        <w:rPr>
          <w:rFonts w:ascii="Arial" w:hAnsi="Arial" w:cs="Arial"/>
          <w:spacing w:val="-2"/>
        </w:rPr>
        <w:t>Data</w:t>
      </w:r>
      <w:r w:rsidRPr="00AB4F6C">
        <w:rPr>
          <w:rFonts w:ascii="Arial" w:hAnsi="Arial" w:cs="Arial"/>
          <w:spacing w:val="1"/>
        </w:rPr>
        <w:t xml:space="preserve"> </w:t>
      </w:r>
      <w:r w:rsidRPr="00AB4F6C">
        <w:rPr>
          <w:rFonts w:ascii="Arial" w:hAnsi="Arial" w:cs="Arial"/>
        </w:rPr>
        <w:t>Subject if different to those</w:t>
      </w:r>
      <w:r w:rsidRPr="00AB4F6C">
        <w:rPr>
          <w:rFonts w:ascii="Arial" w:hAnsi="Arial" w:cs="Arial"/>
          <w:spacing w:val="1"/>
        </w:rPr>
        <w:t xml:space="preserve"> </w:t>
      </w:r>
      <w:r w:rsidRPr="00AB4F6C">
        <w:rPr>
          <w:rFonts w:ascii="Arial" w:hAnsi="Arial" w:cs="Arial"/>
        </w:rPr>
        <w:t>given in answer</w:t>
      </w:r>
      <w:r w:rsidRPr="00AB4F6C">
        <w:rPr>
          <w:rFonts w:ascii="Arial" w:hAnsi="Arial" w:cs="Arial"/>
          <w:spacing w:val="-2"/>
        </w:rPr>
        <w:t xml:space="preserve"> </w:t>
      </w:r>
      <w:r w:rsidRPr="00AB4F6C">
        <w:rPr>
          <w:rFonts w:ascii="Arial" w:hAnsi="Arial" w:cs="Arial"/>
        </w:rPr>
        <w:t>to</w:t>
      </w:r>
      <w:r w:rsidRPr="00AB4F6C">
        <w:rPr>
          <w:rFonts w:ascii="Arial" w:hAnsi="Arial" w:cs="Arial"/>
          <w:spacing w:val="53"/>
        </w:rPr>
        <w:t xml:space="preserve"> </w:t>
      </w:r>
      <w:r w:rsidRPr="00AB4F6C">
        <w:rPr>
          <w:rFonts w:ascii="Arial" w:hAnsi="Arial" w:cs="Arial"/>
        </w:rPr>
        <w:t>question a).</w:t>
      </w:r>
    </w:p>
    <w:p w14:paraId="271DF988" w14:textId="77777777" w:rsidR="004E78F5" w:rsidRPr="00AB4F6C" w:rsidRDefault="004E78F5" w:rsidP="004E78F5">
      <w:pPr>
        <w:pStyle w:val="NoSpacing"/>
        <w:ind w:left="720"/>
        <w:rPr>
          <w:rFonts w:ascii="Arial" w:hAnsi="Arial" w:cs="Arial"/>
          <w:bCs/>
        </w:rPr>
      </w:pPr>
    </w:p>
    <w:p w14:paraId="43FAA5E8" w14:textId="77777777" w:rsidR="00CE7C37" w:rsidRPr="00AB4F6C" w:rsidRDefault="000F4442" w:rsidP="004E78F5">
      <w:pPr>
        <w:pStyle w:val="NoSpacing"/>
        <w:ind w:left="709"/>
        <w:rPr>
          <w:rFonts w:ascii="Arial" w:hAnsi="Arial" w:cs="Arial"/>
          <w:spacing w:val="24"/>
        </w:rPr>
      </w:pPr>
      <w:r w:rsidRPr="00AB4F6C">
        <w:rPr>
          <w:rFonts w:ascii="Arial" w:hAnsi="Arial" w:cs="Arial"/>
        </w:rPr>
        <w:t>Full name:</w:t>
      </w:r>
      <w:r w:rsidRPr="00AB4F6C">
        <w:rPr>
          <w:rFonts w:ascii="Arial" w:hAnsi="Arial" w:cs="Arial"/>
          <w:spacing w:val="24"/>
        </w:rPr>
        <w:t xml:space="preserve"> </w:t>
      </w:r>
    </w:p>
    <w:p w14:paraId="01BB8469" w14:textId="77777777" w:rsidR="00CE7C37" w:rsidRPr="00AB4F6C" w:rsidRDefault="00CE7C37" w:rsidP="004E78F5">
      <w:pPr>
        <w:pStyle w:val="NoSpacing"/>
        <w:ind w:left="709"/>
        <w:rPr>
          <w:rFonts w:ascii="Arial" w:hAnsi="Arial" w:cs="Arial"/>
        </w:rPr>
      </w:pPr>
    </w:p>
    <w:p w14:paraId="11D35C6E" w14:textId="77777777" w:rsidR="004E78F5" w:rsidRPr="00AB4F6C" w:rsidRDefault="004E78F5" w:rsidP="004E78F5">
      <w:pPr>
        <w:pStyle w:val="NoSpacing"/>
        <w:ind w:left="709"/>
        <w:rPr>
          <w:rFonts w:ascii="Arial" w:hAnsi="Arial" w:cs="Arial"/>
        </w:rPr>
      </w:pPr>
    </w:p>
    <w:p w14:paraId="748DA8D9" w14:textId="77777777" w:rsidR="00CE7C37" w:rsidRPr="00AB4F6C" w:rsidRDefault="000F4442" w:rsidP="004E78F5">
      <w:pPr>
        <w:pStyle w:val="NoSpacing"/>
        <w:ind w:left="709"/>
        <w:rPr>
          <w:rFonts w:ascii="Arial" w:hAnsi="Arial" w:cs="Arial"/>
          <w:spacing w:val="27"/>
        </w:rPr>
      </w:pPr>
      <w:r w:rsidRPr="00AB4F6C">
        <w:rPr>
          <w:rFonts w:ascii="Arial" w:hAnsi="Arial" w:cs="Arial"/>
        </w:rPr>
        <w:t>Date</w:t>
      </w:r>
      <w:r w:rsidRPr="00AB4F6C">
        <w:rPr>
          <w:rFonts w:ascii="Arial" w:hAnsi="Arial" w:cs="Arial"/>
          <w:spacing w:val="1"/>
        </w:rPr>
        <w:t xml:space="preserve"> </w:t>
      </w:r>
      <w:r w:rsidRPr="00AB4F6C">
        <w:rPr>
          <w:rFonts w:ascii="Arial" w:hAnsi="Arial" w:cs="Arial"/>
        </w:rPr>
        <w:t>of birth:</w:t>
      </w:r>
      <w:r w:rsidRPr="00AB4F6C">
        <w:rPr>
          <w:rFonts w:ascii="Arial" w:hAnsi="Arial" w:cs="Arial"/>
          <w:spacing w:val="27"/>
        </w:rPr>
        <w:t xml:space="preserve"> </w:t>
      </w:r>
    </w:p>
    <w:p w14:paraId="79938936" w14:textId="77777777" w:rsidR="00CE7C37" w:rsidRPr="00AB4F6C" w:rsidRDefault="00CE7C37" w:rsidP="004E78F5">
      <w:pPr>
        <w:pStyle w:val="NoSpacing"/>
        <w:ind w:left="709"/>
        <w:rPr>
          <w:rFonts w:ascii="Arial" w:hAnsi="Arial" w:cs="Arial"/>
        </w:rPr>
      </w:pPr>
    </w:p>
    <w:p w14:paraId="2C03CA8A" w14:textId="77777777" w:rsidR="004E78F5" w:rsidRPr="00AB4F6C" w:rsidRDefault="004E78F5" w:rsidP="004E78F5">
      <w:pPr>
        <w:pStyle w:val="NoSpacing"/>
        <w:ind w:left="709"/>
        <w:rPr>
          <w:rFonts w:ascii="Arial" w:hAnsi="Arial" w:cs="Arial"/>
        </w:rPr>
      </w:pPr>
    </w:p>
    <w:p w14:paraId="287DD598" w14:textId="77777777" w:rsidR="00CE7C37" w:rsidRPr="00AB4F6C" w:rsidRDefault="000F4442" w:rsidP="004E78F5">
      <w:pPr>
        <w:pStyle w:val="NoSpacing"/>
        <w:ind w:left="709"/>
        <w:rPr>
          <w:rFonts w:ascii="Arial" w:hAnsi="Arial" w:cs="Arial"/>
        </w:rPr>
      </w:pPr>
      <w:r w:rsidRPr="00AB4F6C">
        <w:rPr>
          <w:rFonts w:ascii="Arial" w:hAnsi="Arial" w:cs="Arial"/>
        </w:rPr>
        <w:t>Address:</w:t>
      </w:r>
    </w:p>
    <w:p w14:paraId="7E77EA4D" w14:textId="77777777" w:rsidR="00CE7C37" w:rsidRPr="00AB4F6C" w:rsidRDefault="00CE7C37" w:rsidP="004E78F5">
      <w:pPr>
        <w:pStyle w:val="NoSpacing"/>
        <w:ind w:left="709"/>
        <w:rPr>
          <w:rFonts w:ascii="Arial" w:hAnsi="Arial" w:cs="Arial"/>
        </w:rPr>
      </w:pPr>
    </w:p>
    <w:p w14:paraId="5964941E" w14:textId="77777777" w:rsidR="004E78F5" w:rsidRPr="00AB4F6C" w:rsidRDefault="004E78F5" w:rsidP="004E78F5">
      <w:pPr>
        <w:pStyle w:val="NoSpacing"/>
        <w:ind w:left="709"/>
        <w:rPr>
          <w:rFonts w:ascii="Arial" w:hAnsi="Arial" w:cs="Arial"/>
        </w:rPr>
      </w:pPr>
    </w:p>
    <w:p w14:paraId="02931E64" w14:textId="77777777" w:rsidR="000F4442" w:rsidRPr="00AB4F6C" w:rsidRDefault="000F4442" w:rsidP="004E78F5">
      <w:pPr>
        <w:pStyle w:val="NoSpacing"/>
        <w:ind w:left="709"/>
        <w:rPr>
          <w:rFonts w:ascii="Arial" w:hAnsi="Arial" w:cs="Arial"/>
          <w:bCs/>
        </w:rPr>
      </w:pPr>
      <w:r w:rsidRPr="00AB4F6C">
        <w:rPr>
          <w:rFonts w:ascii="Arial" w:hAnsi="Arial" w:cs="Arial"/>
        </w:rPr>
        <w:t>Telephone</w:t>
      </w:r>
      <w:r w:rsidRPr="00AB4F6C">
        <w:rPr>
          <w:rFonts w:ascii="Arial" w:hAnsi="Arial" w:cs="Arial"/>
          <w:spacing w:val="1"/>
        </w:rPr>
        <w:t xml:space="preserve"> </w:t>
      </w:r>
      <w:r w:rsidRPr="00AB4F6C">
        <w:rPr>
          <w:rFonts w:ascii="Arial" w:hAnsi="Arial" w:cs="Arial"/>
        </w:rPr>
        <w:t>Number:</w:t>
      </w:r>
    </w:p>
    <w:p w14:paraId="61018D7C" w14:textId="77777777" w:rsidR="00C84617" w:rsidRPr="00AB4F6C" w:rsidRDefault="00C84617" w:rsidP="000F3CEB">
      <w:pPr>
        <w:rPr>
          <w:rFonts w:cs="Arial"/>
        </w:rPr>
      </w:pPr>
    </w:p>
    <w:p w14:paraId="139DBFDE" w14:textId="77777777" w:rsidR="000F3CEB" w:rsidRDefault="000F3CEB" w:rsidP="000F3CEB"/>
    <w:p w14:paraId="25D66EC2" w14:textId="77777777" w:rsidR="00AB4F6C" w:rsidRPr="00CE7C37" w:rsidRDefault="00AB4F6C" w:rsidP="00AB4F6C">
      <w:pPr>
        <w:widowControl w:val="0"/>
        <w:numPr>
          <w:ilvl w:val="0"/>
          <w:numId w:val="9"/>
        </w:numPr>
        <w:tabs>
          <w:tab w:val="left" w:pos="864"/>
        </w:tabs>
        <w:spacing w:after="0" w:line="240" w:lineRule="auto"/>
        <w:ind w:right="727"/>
        <w:rPr>
          <w:rFonts w:eastAsia="Arial" w:cs="Arial"/>
        </w:rPr>
      </w:pPr>
      <w:r w:rsidRPr="00CE7C37">
        <w:rPr>
          <w:b/>
          <w:spacing w:val="-1"/>
        </w:rPr>
        <w:t>Please</w:t>
      </w:r>
      <w:r w:rsidRPr="00CE7C37">
        <w:rPr>
          <w:b/>
          <w:spacing w:val="1"/>
        </w:rPr>
        <w:t xml:space="preserve"> </w:t>
      </w:r>
      <w:r w:rsidRPr="00CE7C37">
        <w:rPr>
          <w:b/>
          <w:spacing w:val="-1"/>
        </w:rPr>
        <w:t>describe</w:t>
      </w:r>
      <w:r w:rsidRPr="00CE7C37">
        <w:rPr>
          <w:b/>
          <w:spacing w:val="3"/>
        </w:rPr>
        <w:t xml:space="preserve"> </w:t>
      </w:r>
      <w:r w:rsidRPr="00CE7C37">
        <w:rPr>
          <w:b/>
          <w:spacing w:val="-3"/>
        </w:rPr>
        <w:t>your</w:t>
      </w:r>
      <w:r w:rsidRPr="00CE7C37">
        <w:rPr>
          <w:b/>
          <w:spacing w:val="3"/>
        </w:rPr>
        <w:t xml:space="preserve"> </w:t>
      </w:r>
      <w:r w:rsidRPr="00CE7C37">
        <w:rPr>
          <w:b/>
          <w:spacing w:val="-1"/>
        </w:rPr>
        <w:t>relationship</w:t>
      </w:r>
      <w:r w:rsidRPr="00CE7C37">
        <w:rPr>
          <w:b/>
          <w:spacing w:val="-3"/>
        </w:rPr>
        <w:t xml:space="preserve"> </w:t>
      </w:r>
      <w:r w:rsidRPr="00CE7C37">
        <w:rPr>
          <w:b/>
        </w:rPr>
        <w:t xml:space="preserve">with </w:t>
      </w:r>
      <w:r w:rsidRPr="00CE7C37">
        <w:rPr>
          <w:b/>
          <w:spacing w:val="-1"/>
        </w:rPr>
        <w:t>the Data</w:t>
      </w:r>
      <w:r w:rsidRPr="00CE7C37">
        <w:rPr>
          <w:b/>
          <w:spacing w:val="1"/>
        </w:rPr>
        <w:t xml:space="preserve"> </w:t>
      </w:r>
      <w:r w:rsidRPr="00CE7C37">
        <w:rPr>
          <w:b/>
          <w:spacing w:val="-1"/>
        </w:rPr>
        <w:t>Subject that leads</w:t>
      </w:r>
      <w:r w:rsidRPr="00CE7C37">
        <w:rPr>
          <w:b/>
          <w:spacing w:val="3"/>
        </w:rPr>
        <w:t xml:space="preserve"> </w:t>
      </w:r>
      <w:r w:rsidRPr="00CE7C37">
        <w:rPr>
          <w:b/>
          <w:spacing w:val="-3"/>
        </w:rPr>
        <w:t>you</w:t>
      </w:r>
      <w:r w:rsidRPr="00CE7C37">
        <w:rPr>
          <w:b/>
        </w:rPr>
        <w:t xml:space="preserve"> </w:t>
      </w:r>
      <w:r w:rsidRPr="00CE7C37">
        <w:rPr>
          <w:b/>
          <w:spacing w:val="-1"/>
        </w:rPr>
        <w:t>to</w:t>
      </w:r>
      <w:r w:rsidRPr="00CE7C37">
        <w:rPr>
          <w:b/>
          <w:spacing w:val="51"/>
        </w:rPr>
        <w:t xml:space="preserve"> </w:t>
      </w:r>
      <w:r w:rsidRPr="00CE7C37">
        <w:rPr>
          <w:b/>
        </w:rPr>
        <w:t>make</w:t>
      </w:r>
      <w:r w:rsidRPr="00CE7C37">
        <w:rPr>
          <w:b/>
          <w:spacing w:val="1"/>
        </w:rPr>
        <w:t xml:space="preserve"> </w:t>
      </w:r>
      <w:r w:rsidRPr="00CE7C37">
        <w:rPr>
          <w:b/>
          <w:spacing w:val="-1"/>
        </w:rPr>
        <w:t>this</w:t>
      </w:r>
      <w:r w:rsidRPr="00CE7C37">
        <w:rPr>
          <w:b/>
          <w:spacing w:val="1"/>
        </w:rPr>
        <w:t xml:space="preserve"> </w:t>
      </w:r>
      <w:r w:rsidRPr="00CE7C37">
        <w:rPr>
          <w:b/>
          <w:spacing w:val="-1"/>
        </w:rPr>
        <w:t>request for</w:t>
      </w:r>
      <w:r w:rsidRPr="00CE7C37">
        <w:rPr>
          <w:b/>
        </w:rPr>
        <w:t xml:space="preserve"> </w:t>
      </w:r>
      <w:r w:rsidRPr="00CE7C37">
        <w:rPr>
          <w:b/>
          <w:spacing w:val="-1"/>
        </w:rPr>
        <w:t>information</w:t>
      </w:r>
      <w:r w:rsidRPr="00CE7C37">
        <w:rPr>
          <w:b/>
        </w:rPr>
        <w:t xml:space="preserve"> </w:t>
      </w:r>
      <w:r w:rsidRPr="00CE7C37">
        <w:rPr>
          <w:b/>
          <w:spacing w:val="-1"/>
        </w:rPr>
        <w:t>on</w:t>
      </w:r>
      <w:r w:rsidRPr="00CE7C37">
        <w:rPr>
          <w:b/>
        </w:rPr>
        <w:t xml:space="preserve"> </w:t>
      </w:r>
      <w:r w:rsidRPr="00CE7C37">
        <w:rPr>
          <w:b/>
          <w:spacing w:val="-1"/>
        </w:rPr>
        <w:t>their</w:t>
      </w:r>
      <w:r w:rsidRPr="00CE7C37">
        <w:rPr>
          <w:b/>
          <w:spacing w:val="-2"/>
        </w:rPr>
        <w:t xml:space="preserve"> </w:t>
      </w:r>
      <w:r w:rsidRPr="00CE7C37">
        <w:rPr>
          <w:b/>
          <w:spacing w:val="-1"/>
        </w:rPr>
        <w:t>behalf:</w:t>
      </w:r>
    </w:p>
    <w:p w14:paraId="2E63CA6A" w14:textId="77777777" w:rsidR="00AB4F6C" w:rsidRPr="00CE7C37" w:rsidRDefault="00AB4F6C" w:rsidP="00AB4F6C">
      <w:pPr>
        <w:spacing w:before="4"/>
        <w:rPr>
          <w:rFonts w:ascii="Times New Roman" w:eastAsia="Times New Roman" w:hAnsi="Times New Roman"/>
        </w:rPr>
      </w:pPr>
    </w:p>
    <w:p w14:paraId="4559185A" w14:textId="77777777" w:rsidR="00AB4F6C" w:rsidRPr="00CE7C37" w:rsidRDefault="00AB4F6C" w:rsidP="00AB4F6C">
      <w:pPr>
        <w:spacing w:before="10"/>
        <w:rPr>
          <w:rFonts w:ascii="Times New Roman" w:eastAsia="Times New Roman" w:hAnsi="Times New Roman"/>
        </w:rPr>
      </w:pPr>
    </w:p>
    <w:p w14:paraId="0608185B" w14:textId="77777777" w:rsidR="00AB4F6C" w:rsidRPr="005C2D5D" w:rsidRDefault="00AB4F6C" w:rsidP="00AB4F6C">
      <w:pPr>
        <w:widowControl w:val="0"/>
        <w:numPr>
          <w:ilvl w:val="0"/>
          <w:numId w:val="9"/>
        </w:numPr>
        <w:tabs>
          <w:tab w:val="left" w:pos="864"/>
        </w:tabs>
        <w:spacing w:after="0" w:line="240" w:lineRule="auto"/>
        <w:jc w:val="both"/>
        <w:rPr>
          <w:rFonts w:eastAsia="Arial" w:cs="Arial"/>
        </w:rPr>
      </w:pPr>
      <w:r w:rsidRPr="00CE7C37">
        <w:rPr>
          <w:b/>
          <w:spacing w:val="-1"/>
        </w:rPr>
        <w:t>Please</w:t>
      </w:r>
      <w:r w:rsidRPr="00CE7C37">
        <w:rPr>
          <w:b/>
          <w:spacing w:val="1"/>
        </w:rPr>
        <w:t xml:space="preserve"> </w:t>
      </w:r>
      <w:r w:rsidRPr="00CE7C37">
        <w:rPr>
          <w:b/>
          <w:spacing w:val="-2"/>
        </w:rPr>
        <w:t>give</w:t>
      </w:r>
      <w:r w:rsidRPr="00CE7C37">
        <w:rPr>
          <w:b/>
          <w:spacing w:val="1"/>
        </w:rPr>
        <w:t xml:space="preserve"> </w:t>
      </w:r>
      <w:r w:rsidRPr="00CE7C37">
        <w:rPr>
          <w:b/>
          <w:spacing w:val="-1"/>
        </w:rPr>
        <w:t>details</w:t>
      </w:r>
      <w:r w:rsidRPr="00CE7C37">
        <w:rPr>
          <w:b/>
          <w:spacing w:val="1"/>
        </w:rPr>
        <w:t xml:space="preserve"> </w:t>
      </w:r>
      <w:r w:rsidRPr="00CE7C37">
        <w:rPr>
          <w:b/>
          <w:spacing w:val="-1"/>
        </w:rPr>
        <w:t>as</w:t>
      </w:r>
      <w:r w:rsidRPr="00CE7C37">
        <w:rPr>
          <w:b/>
          <w:spacing w:val="1"/>
        </w:rPr>
        <w:t xml:space="preserve"> </w:t>
      </w:r>
      <w:r w:rsidRPr="00CE7C37">
        <w:rPr>
          <w:b/>
          <w:spacing w:val="-1"/>
        </w:rPr>
        <w:t>to</w:t>
      </w:r>
      <w:r w:rsidRPr="00CE7C37">
        <w:rPr>
          <w:b/>
        </w:rPr>
        <w:t xml:space="preserve"> </w:t>
      </w:r>
      <w:r w:rsidRPr="00CE7C37">
        <w:rPr>
          <w:b/>
          <w:spacing w:val="-1"/>
        </w:rPr>
        <w:t>the</w:t>
      </w:r>
      <w:r w:rsidRPr="00CE7C37">
        <w:rPr>
          <w:b/>
          <w:spacing w:val="1"/>
        </w:rPr>
        <w:t xml:space="preserve"> </w:t>
      </w:r>
      <w:r w:rsidRPr="00CE7C37">
        <w:rPr>
          <w:b/>
          <w:spacing w:val="-1"/>
        </w:rPr>
        <w:t>information</w:t>
      </w:r>
      <w:r w:rsidRPr="00CE7C37">
        <w:rPr>
          <w:b/>
          <w:spacing w:val="2"/>
        </w:rPr>
        <w:t xml:space="preserve"> </w:t>
      </w:r>
      <w:r w:rsidRPr="00CE7C37">
        <w:rPr>
          <w:b/>
          <w:spacing w:val="-2"/>
        </w:rPr>
        <w:t>you</w:t>
      </w:r>
      <w:r w:rsidRPr="00CE7C37">
        <w:rPr>
          <w:b/>
          <w:spacing w:val="-3"/>
        </w:rPr>
        <w:t xml:space="preserve"> </w:t>
      </w:r>
      <w:r w:rsidRPr="00CE7C37">
        <w:rPr>
          <w:b/>
        </w:rPr>
        <w:t>would</w:t>
      </w:r>
      <w:r w:rsidRPr="00CE7C37">
        <w:rPr>
          <w:b/>
          <w:spacing w:val="-3"/>
        </w:rPr>
        <w:t xml:space="preserve"> </w:t>
      </w:r>
      <w:r w:rsidRPr="00CE7C37">
        <w:rPr>
          <w:b/>
          <w:spacing w:val="-1"/>
        </w:rPr>
        <w:t>like</w:t>
      </w:r>
      <w:r w:rsidRPr="00CE7C37">
        <w:rPr>
          <w:b/>
          <w:spacing w:val="1"/>
        </w:rPr>
        <w:t xml:space="preserve"> </w:t>
      </w:r>
      <w:r w:rsidRPr="00CE7C37">
        <w:rPr>
          <w:b/>
          <w:spacing w:val="-1"/>
        </w:rPr>
        <w:t>to</w:t>
      </w:r>
      <w:r w:rsidRPr="00CE7C37">
        <w:rPr>
          <w:b/>
        </w:rPr>
        <w:t xml:space="preserve"> </w:t>
      </w:r>
      <w:r w:rsidRPr="00CE7C37">
        <w:rPr>
          <w:b/>
          <w:spacing w:val="-1"/>
        </w:rPr>
        <w:t>review</w:t>
      </w:r>
      <w:r w:rsidR="005C2D5D">
        <w:rPr>
          <w:b/>
          <w:spacing w:val="-1"/>
        </w:rPr>
        <w:t>:</w:t>
      </w:r>
    </w:p>
    <w:p w14:paraId="7F9AFE7F" w14:textId="77777777" w:rsidR="002036BB" w:rsidRDefault="005C2D5D" w:rsidP="002036BB">
      <w:pPr>
        <w:widowControl w:val="0"/>
        <w:tabs>
          <w:tab w:val="left" w:pos="864"/>
        </w:tabs>
        <w:spacing w:after="0" w:line="240" w:lineRule="auto"/>
        <w:ind w:left="863"/>
      </w:pPr>
      <w:r>
        <w:rPr>
          <w:spacing w:val="-1"/>
        </w:rPr>
        <w:t>Include t</w:t>
      </w:r>
      <w:r w:rsidR="00AB4F6C" w:rsidRPr="005C2D5D">
        <w:rPr>
          <w:spacing w:val="-1"/>
        </w:rPr>
        <w:t>he</w:t>
      </w:r>
      <w:r w:rsidR="00AB4F6C" w:rsidRPr="005C2D5D">
        <w:rPr>
          <w:spacing w:val="1"/>
        </w:rPr>
        <w:t xml:space="preserve"> </w:t>
      </w:r>
      <w:r w:rsidR="00AB4F6C" w:rsidRPr="005C2D5D">
        <w:rPr>
          <w:spacing w:val="-1"/>
        </w:rPr>
        <w:t>date</w:t>
      </w:r>
      <w:r w:rsidR="00AB4F6C" w:rsidRPr="005C2D5D">
        <w:rPr>
          <w:spacing w:val="1"/>
        </w:rPr>
        <w:t xml:space="preserve"> </w:t>
      </w:r>
      <w:r w:rsidR="00AB4F6C" w:rsidRPr="005C2D5D">
        <w:rPr>
          <w:spacing w:val="-1"/>
        </w:rPr>
        <w:t>range(s) for</w:t>
      </w:r>
      <w:r w:rsidR="00AB4F6C" w:rsidRPr="005C2D5D">
        <w:rPr>
          <w:spacing w:val="-2"/>
        </w:rPr>
        <w:t xml:space="preserve"> </w:t>
      </w:r>
      <w:r w:rsidR="00AB4F6C" w:rsidRPr="005C2D5D">
        <w:rPr>
          <w:spacing w:val="-1"/>
        </w:rPr>
        <w:t>the</w:t>
      </w:r>
      <w:r w:rsidR="00AB4F6C" w:rsidRPr="005C2D5D">
        <w:rPr>
          <w:spacing w:val="1"/>
        </w:rPr>
        <w:t xml:space="preserve"> </w:t>
      </w:r>
      <w:r w:rsidR="00AB4F6C" w:rsidRPr="005C2D5D">
        <w:rPr>
          <w:spacing w:val="-1"/>
        </w:rPr>
        <w:t>information</w:t>
      </w:r>
      <w:r w:rsidR="00AB4F6C" w:rsidRPr="005C2D5D">
        <w:t xml:space="preserve"> </w:t>
      </w:r>
      <w:r w:rsidR="00AB4F6C" w:rsidRPr="005C2D5D">
        <w:rPr>
          <w:spacing w:val="-1"/>
        </w:rPr>
        <w:t>held</w:t>
      </w:r>
      <w:r w:rsidR="00AB4F6C" w:rsidRPr="005C2D5D">
        <w:t xml:space="preserve"> </w:t>
      </w:r>
      <w:r w:rsidR="00AB4F6C" w:rsidRPr="005C2D5D">
        <w:rPr>
          <w:spacing w:val="-1"/>
        </w:rPr>
        <w:t>(approximate dates are</w:t>
      </w:r>
      <w:r w:rsidR="00AB4F6C" w:rsidRPr="005C2D5D">
        <w:rPr>
          <w:spacing w:val="1"/>
        </w:rPr>
        <w:t xml:space="preserve"> </w:t>
      </w:r>
      <w:r w:rsidR="00AB4F6C" w:rsidRPr="005C2D5D">
        <w:rPr>
          <w:spacing w:val="-1"/>
        </w:rPr>
        <w:t>acceptable):</w:t>
      </w:r>
    </w:p>
    <w:p w14:paraId="78224B1D" w14:textId="77777777" w:rsidR="002036BB" w:rsidRDefault="002036BB" w:rsidP="002036BB">
      <w:pPr>
        <w:widowControl w:val="0"/>
        <w:tabs>
          <w:tab w:val="left" w:pos="864"/>
        </w:tabs>
        <w:spacing w:after="0" w:line="240" w:lineRule="auto"/>
        <w:ind w:left="863"/>
      </w:pPr>
    </w:p>
    <w:p w14:paraId="56A896D6" w14:textId="69F5496D" w:rsidR="002036BB" w:rsidRDefault="00AB4F6C" w:rsidP="002036BB">
      <w:pPr>
        <w:widowControl w:val="0"/>
        <w:tabs>
          <w:tab w:val="left" w:pos="864"/>
        </w:tabs>
        <w:spacing w:after="0" w:line="240" w:lineRule="auto"/>
        <w:ind w:left="863"/>
      </w:pPr>
      <w:r w:rsidRPr="00E76E3C">
        <w:rPr>
          <w:rFonts w:eastAsia="Times New Roman" w:cs="Arial"/>
          <w:szCs w:val="24"/>
        </w:rPr>
        <w:t xml:space="preserve">Please provide the following proofs of </w:t>
      </w:r>
      <w:r w:rsidR="000533E2">
        <w:rPr>
          <w:rFonts w:eastAsia="Times New Roman" w:cs="Arial"/>
          <w:szCs w:val="24"/>
        </w:rPr>
        <w:t>identity</w:t>
      </w:r>
      <w:r w:rsidRPr="00E76E3C">
        <w:rPr>
          <w:rFonts w:eastAsia="Times New Roman" w:cs="Arial"/>
          <w:szCs w:val="24"/>
        </w:rPr>
        <w:t xml:space="preserve"> of the Data Subject:</w:t>
      </w:r>
    </w:p>
    <w:p w14:paraId="1CAF80F6" w14:textId="77777777" w:rsidR="002036BB" w:rsidRPr="002036BB" w:rsidRDefault="00AB4F6C" w:rsidP="002036BB">
      <w:pPr>
        <w:widowControl w:val="0"/>
        <w:numPr>
          <w:ilvl w:val="0"/>
          <w:numId w:val="46"/>
        </w:numPr>
        <w:tabs>
          <w:tab w:val="left" w:pos="864"/>
        </w:tabs>
        <w:spacing w:after="0" w:line="240" w:lineRule="auto"/>
      </w:pPr>
      <w:r w:rsidRPr="00E76E3C">
        <w:rPr>
          <w:rFonts w:cs="Arial"/>
          <w:szCs w:val="24"/>
        </w:rPr>
        <w:t xml:space="preserve">Driving </w:t>
      </w:r>
      <w:proofErr w:type="spellStart"/>
      <w:r w:rsidRPr="00E76E3C">
        <w:rPr>
          <w:rFonts w:cs="Arial"/>
          <w:szCs w:val="24"/>
        </w:rPr>
        <w:t>licence</w:t>
      </w:r>
      <w:proofErr w:type="spellEnd"/>
      <w:r w:rsidRPr="00E76E3C">
        <w:rPr>
          <w:rFonts w:cs="Arial"/>
          <w:szCs w:val="24"/>
        </w:rPr>
        <w:t xml:space="preserve"> or, Passport or birth certificate of the data subject</w:t>
      </w:r>
      <w:r w:rsidR="002036BB">
        <w:rPr>
          <w:rFonts w:cs="Arial"/>
          <w:szCs w:val="24"/>
        </w:rPr>
        <w:t>.</w:t>
      </w:r>
    </w:p>
    <w:p w14:paraId="13F32274" w14:textId="77777777" w:rsidR="00AB4F6C" w:rsidRPr="002036BB" w:rsidRDefault="00AB4F6C" w:rsidP="002036BB">
      <w:pPr>
        <w:widowControl w:val="0"/>
        <w:numPr>
          <w:ilvl w:val="0"/>
          <w:numId w:val="46"/>
        </w:numPr>
        <w:tabs>
          <w:tab w:val="left" w:pos="864"/>
        </w:tabs>
        <w:spacing w:after="0" w:line="240" w:lineRule="auto"/>
      </w:pPr>
      <w:r w:rsidRPr="002036BB">
        <w:rPr>
          <w:rFonts w:cs="Arial"/>
          <w:szCs w:val="24"/>
        </w:rPr>
        <w:t>Proof of address, e.g. a utility bill (no longer than 3 months old) of the data subject;</w:t>
      </w:r>
    </w:p>
    <w:p w14:paraId="717D81BF" w14:textId="77777777" w:rsidR="00AB4F6C" w:rsidRPr="00E76E3C" w:rsidRDefault="00AB4F6C" w:rsidP="00AB4F6C">
      <w:pPr>
        <w:numPr>
          <w:ilvl w:val="0"/>
          <w:numId w:val="15"/>
        </w:numPr>
        <w:spacing w:after="0" w:line="240" w:lineRule="auto"/>
        <w:ind w:left="992"/>
        <w:rPr>
          <w:rFonts w:eastAsia="Times New Roman" w:cs="Arial"/>
          <w:szCs w:val="24"/>
        </w:rPr>
      </w:pPr>
      <w:r w:rsidRPr="00E76E3C">
        <w:rPr>
          <w:rFonts w:cs="Arial"/>
          <w:szCs w:val="24"/>
        </w:rPr>
        <w:t xml:space="preserve">A signed letter of </w:t>
      </w:r>
      <w:proofErr w:type="spellStart"/>
      <w:r w:rsidRPr="00E76E3C">
        <w:rPr>
          <w:rFonts w:cs="Arial"/>
          <w:szCs w:val="24"/>
        </w:rPr>
        <w:t>authorisation</w:t>
      </w:r>
      <w:proofErr w:type="spellEnd"/>
      <w:r w:rsidRPr="00E76E3C">
        <w:rPr>
          <w:rFonts w:cs="Arial"/>
          <w:szCs w:val="24"/>
        </w:rPr>
        <w:t xml:space="preserve"> from the data subject consenting that the solicitor can act on their behalf or;</w:t>
      </w:r>
    </w:p>
    <w:p w14:paraId="76E772C5" w14:textId="49A6DBE7" w:rsidR="00AB4F6C" w:rsidRPr="00E76E3C" w:rsidRDefault="00AB4F6C" w:rsidP="000533E2">
      <w:pPr>
        <w:numPr>
          <w:ilvl w:val="0"/>
          <w:numId w:val="15"/>
        </w:numPr>
        <w:spacing w:after="0" w:line="240" w:lineRule="auto"/>
        <w:rPr>
          <w:rFonts w:eastAsia="Times New Roman" w:cs="Arial"/>
          <w:szCs w:val="24"/>
        </w:rPr>
      </w:pPr>
      <w:r w:rsidRPr="00E76E3C">
        <w:rPr>
          <w:rFonts w:cs="Arial"/>
          <w:szCs w:val="24"/>
        </w:rPr>
        <w:t xml:space="preserve">Lasting Power Attorney </w:t>
      </w:r>
      <w:r w:rsidR="000533E2">
        <w:rPr>
          <w:rFonts w:cs="Arial"/>
          <w:szCs w:val="24"/>
        </w:rPr>
        <w:t>OR Deputyship covering health and welfare</w:t>
      </w:r>
    </w:p>
    <w:p w14:paraId="282AEF79" w14:textId="77777777" w:rsidR="00AB4F6C" w:rsidRDefault="00AB4F6C" w:rsidP="000F3CEB"/>
    <w:p w14:paraId="1231AAD5" w14:textId="77777777" w:rsidR="002036BB" w:rsidRPr="002036BB" w:rsidRDefault="002036BB" w:rsidP="002036BB">
      <w:pPr>
        <w:widowControl w:val="0"/>
        <w:numPr>
          <w:ilvl w:val="0"/>
          <w:numId w:val="9"/>
        </w:numPr>
        <w:tabs>
          <w:tab w:val="left" w:pos="864"/>
        </w:tabs>
        <w:spacing w:after="120" w:line="240" w:lineRule="auto"/>
        <w:ind w:left="862" w:hanging="357"/>
        <w:rPr>
          <w:b/>
        </w:rPr>
      </w:pPr>
      <w:r w:rsidRPr="002036BB">
        <w:rPr>
          <w:rFonts w:eastAsia="Times New Roman" w:cs="Arial"/>
          <w:b/>
          <w:szCs w:val="24"/>
        </w:rPr>
        <w:t>Ple</w:t>
      </w:r>
      <w:r w:rsidR="00FE0907">
        <w:rPr>
          <w:rFonts w:eastAsia="Times New Roman" w:cs="Arial"/>
          <w:b/>
          <w:szCs w:val="24"/>
        </w:rPr>
        <w:t xml:space="preserve">ase provide the following proof of Identity and </w:t>
      </w:r>
      <w:proofErr w:type="spellStart"/>
      <w:r w:rsidR="00FE0907">
        <w:rPr>
          <w:rFonts w:eastAsia="Times New Roman" w:cs="Arial"/>
          <w:b/>
          <w:szCs w:val="24"/>
        </w:rPr>
        <w:t>authorisation</w:t>
      </w:r>
      <w:proofErr w:type="spellEnd"/>
      <w:r w:rsidR="00FE0907">
        <w:rPr>
          <w:rFonts w:eastAsia="Times New Roman" w:cs="Arial"/>
          <w:b/>
          <w:szCs w:val="24"/>
        </w:rPr>
        <w:t xml:space="preserve"> from </w:t>
      </w:r>
      <w:r w:rsidRPr="002036BB">
        <w:rPr>
          <w:rFonts w:eastAsia="Times New Roman" w:cs="Arial"/>
          <w:b/>
          <w:szCs w:val="24"/>
        </w:rPr>
        <w:t>the Data Subject:</w:t>
      </w:r>
    </w:p>
    <w:p w14:paraId="167377DC" w14:textId="77777777" w:rsidR="00FE0907" w:rsidRDefault="002036BB" w:rsidP="00FE0907">
      <w:pPr>
        <w:widowControl w:val="0"/>
        <w:numPr>
          <w:ilvl w:val="0"/>
          <w:numId w:val="46"/>
        </w:numPr>
        <w:tabs>
          <w:tab w:val="left" w:pos="864"/>
        </w:tabs>
        <w:spacing w:after="60" w:line="240" w:lineRule="auto"/>
        <w:ind w:hanging="449"/>
      </w:pPr>
      <w:r w:rsidRPr="00E76E3C">
        <w:rPr>
          <w:rFonts w:cs="Arial"/>
          <w:szCs w:val="24"/>
        </w:rPr>
        <w:t xml:space="preserve">Driving </w:t>
      </w:r>
      <w:proofErr w:type="spellStart"/>
      <w:r w:rsidRPr="00E76E3C">
        <w:rPr>
          <w:rFonts w:cs="Arial"/>
          <w:szCs w:val="24"/>
        </w:rPr>
        <w:t>licence</w:t>
      </w:r>
      <w:proofErr w:type="spellEnd"/>
      <w:r w:rsidRPr="00E76E3C">
        <w:rPr>
          <w:rFonts w:cs="Arial"/>
          <w:szCs w:val="24"/>
        </w:rPr>
        <w:t xml:space="preserve"> or, Passport or birth certificate of the data subject</w:t>
      </w:r>
      <w:r>
        <w:rPr>
          <w:rFonts w:cs="Arial"/>
          <w:szCs w:val="24"/>
        </w:rPr>
        <w:t>.</w:t>
      </w:r>
    </w:p>
    <w:p w14:paraId="66C9FB86" w14:textId="77777777" w:rsidR="00FE0907" w:rsidRPr="00FE0907" w:rsidRDefault="002036BB" w:rsidP="00FE0907">
      <w:pPr>
        <w:widowControl w:val="0"/>
        <w:numPr>
          <w:ilvl w:val="0"/>
          <w:numId w:val="46"/>
        </w:numPr>
        <w:tabs>
          <w:tab w:val="left" w:pos="864"/>
        </w:tabs>
        <w:spacing w:after="60" w:line="240" w:lineRule="auto"/>
        <w:ind w:hanging="449"/>
      </w:pPr>
      <w:r w:rsidRPr="00FE0907">
        <w:rPr>
          <w:rFonts w:cs="Arial"/>
          <w:szCs w:val="24"/>
        </w:rPr>
        <w:t>Proof of address, e.g. a utility bill (no longer than 3 months old) of the data subject</w:t>
      </w:r>
      <w:r w:rsidR="00FE0907" w:rsidRPr="00FE0907">
        <w:rPr>
          <w:rFonts w:cs="Arial"/>
          <w:szCs w:val="24"/>
        </w:rPr>
        <w:t>.</w:t>
      </w:r>
    </w:p>
    <w:p w14:paraId="6736C3AE" w14:textId="7D369AC9" w:rsidR="000533E2" w:rsidRPr="00FE0907" w:rsidRDefault="002036BB" w:rsidP="000533E2">
      <w:pPr>
        <w:widowControl w:val="0"/>
        <w:numPr>
          <w:ilvl w:val="0"/>
          <w:numId w:val="46"/>
        </w:numPr>
        <w:tabs>
          <w:tab w:val="left" w:pos="864"/>
        </w:tabs>
        <w:spacing w:after="60" w:line="240" w:lineRule="auto"/>
        <w:ind w:left="1418" w:hanging="284"/>
      </w:pPr>
      <w:r w:rsidRPr="00FE0907">
        <w:rPr>
          <w:rFonts w:cs="Arial"/>
          <w:szCs w:val="24"/>
        </w:rPr>
        <w:t xml:space="preserve">A signed letter of </w:t>
      </w:r>
      <w:proofErr w:type="spellStart"/>
      <w:r w:rsidRPr="00FE0907">
        <w:rPr>
          <w:rFonts w:cs="Arial"/>
          <w:szCs w:val="24"/>
        </w:rPr>
        <w:t>authorisation</w:t>
      </w:r>
      <w:proofErr w:type="spellEnd"/>
      <w:r w:rsidRPr="00FE0907">
        <w:rPr>
          <w:rFonts w:cs="Arial"/>
          <w:szCs w:val="24"/>
        </w:rPr>
        <w:t xml:space="preserve"> from the data subject consenting that the </w:t>
      </w:r>
      <w:r w:rsidR="000533E2">
        <w:rPr>
          <w:rFonts w:cs="Arial"/>
          <w:szCs w:val="24"/>
        </w:rPr>
        <w:t>person</w:t>
      </w:r>
      <w:r w:rsidRPr="00FE0907">
        <w:rPr>
          <w:rFonts w:cs="Arial"/>
          <w:szCs w:val="24"/>
        </w:rPr>
        <w:t xml:space="preserve"> can act on their behalf or</w:t>
      </w:r>
      <w:r w:rsidR="00FE0907">
        <w:rPr>
          <w:rFonts w:cs="Arial"/>
          <w:szCs w:val="24"/>
        </w:rPr>
        <w:t xml:space="preserve"> </w:t>
      </w:r>
      <w:r w:rsidRPr="00FE0907">
        <w:rPr>
          <w:rFonts w:cs="Arial"/>
          <w:szCs w:val="24"/>
        </w:rPr>
        <w:t>Lasting Power Attorney</w:t>
      </w:r>
      <w:r w:rsidR="00FE0907">
        <w:rPr>
          <w:rFonts w:cs="Arial"/>
          <w:szCs w:val="24"/>
        </w:rPr>
        <w:t>.</w:t>
      </w:r>
      <w:r w:rsidRPr="00FE0907">
        <w:rPr>
          <w:rFonts w:cs="Arial"/>
          <w:szCs w:val="24"/>
        </w:rPr>
        <w:t xml:space="preserve"> </w:t>
      </w:r>
    </w:p>
    <w:p w14:paraId="771E6620" w14:textId="77777777" w:rsidR="002036BB" w:rsidRDefault="002036BB" w:rsidP="000F3CEB"/>
    <w:p w14:paraId="6440C4D8" w14:textId="77777777" w:rsidR="00CE7C37" w:rsidRPr="00AB4F6C" w:rsidRDefault="00CE7C37" w:rsidP="00CE7C37">
      <w:pPr>
        <w:spacing w:before="57"/>
        <w:jc w:val="both"/>
        <w:rPr>
          <w:rFonts w:eastAsia="Arial" w:cs="Arial"/>
        </w:rPr>
      </w:pPr>
      <w:r w:rsidRPr="00AB4F6C">
        <w:rPr>
          <w:b/>
          <w:spacing w:val="-1"/>
        </w:rPr>
        <w:t>NOTES:</w:t>
      </w:r>
    </w:p>
    <w:p w14:paraId="23CC8FFA" w14:textId="32DD16B1" w:rsidR="00F9481B" w:rsidRDefault="004668AB" w:rsidP="00F9481B">
      <w:r w:rsidRPr="000533E2">
        <w:t>The</w:t>
      </w:r>
      <w:r w:rsidRPr="00B37AE2">
        <w:rPr>
          <w:color w:val="FF0000"/>
        </w:rPr>
        <w:t xml:space="preserve"> </w:t>
      </w:r>
      <w:r w:rsidR="005D4C9D">
        <w:t>Practice</w:t>
      </w:r>
      <w:r w:rsidR="00F9481B" w:rsidRPr="00B37AE2">
        <w:t xml:space="preserve"> </w:t>
      </w:r>
      <w:r w:rsidR="00CE7C37" w:rsidRPr="00B37AE2">
        <w:t>will normally respond to a Subject Access Request within</w:t>
      </w:r>
      <w:r w:rsidR="00F9481B" w:rsidRPr="00B37AE2">
        <w:t xml:space="preserve"> one</w:t>
      </w:r>
      <w:r w:rsidR="00B37AE2">
        <w:t xml:space="preserve"> cal</w:t>
      </w:r>
      <w:r w:rsidR="00B37AE2" w:rsidRPr="00B37AE2">
        <w:t>e</w:t>
      </w:r>
      <w:r w:rsidR="00B37AE2">
        <w:t>n</w:t>
      </w:r>
      <w:r w:rsidR="00B37AE2" w:rsidRPr="00B37AE2">
        <w:t>dar</w:t>
      </w:r>
      <w:r w:rsidR="00F9481B" w:rsidRPr="00B37AE2">
        <w:t xml:space="preserve"> month of receipt</w:t>
      </w:r>
      <w:r w:rsidR="00CE7C37" w:rsidRPr="00B37AE2">
        <w:t>. This period will not commence until the</w:t>
      </w:r>
      <w:r w:rsidRPr="00B37AE2">
        <w:t xml:space="preserve"> </w:t>
      </w:r>
      <w:r w:rsidR="005D4C9D">
        <w:t>Practice</w:t>
      </w:r>
      <w:r w:rsidR="00F9481B">
        <w:rPr>
          <w:rFonts w:cs="Arial"/>
          <w:color w:val="FF0000"/>
          <w:lang w:eastAsia="en-GB"/>
        </w:rPr>
        <w:t xml:space="preserve"> </w:t>
      </w:r>
      <w:r w:rsidR="00CE7C37" w:rsidRPr="00AB4F6C">
        <w:t>is</w:t>
      </w:r>
      <w:r w:rsidR="00CE7C37" w:rsidRPr="00AB4F6C">
        <w:rPr>
          <w:spacing w:val="6"/>
        </w:rPr>
        <w:t xml:space="preserve"> </w:t>
      </w:r>
      <w:r w:rsidR="00CE7C37" w:rsidRPr="00AB4F6C">
        <w:t>satisfied</w:t>
      </w:r>
      <w:r w:rsidR="00CE7C37" w:rsidRPr="00AB4F6C">
        <w:rPr>
          <w:spacing w:val="5"/>
        </w:rPr>
        <w:t xml:space="preserve"> </w:t>
      </w:r>
      <w:r w:rsidR="00CE7C37" w:rsidRPr="00AB4F6C">
        <w:t>as</w:t>
      </w:r>
      <w:r w:rsidR="00CE7C37" w:rsidRPr="00AB4F6C">
        <w:rPr>
          <w:spacing w:val="6"/>
        </w:rPr>
        <w:t xml:space="preserve"> </w:t>
      </w:r>
      <w:r w:rsidR="00CE7C37" w:rsidRPr="00AB4F6C">
        <w:t>to</w:t>
      </w:r>
      <w:r w:rsidR="00CE7C37" w:rsidRPr="00AB4F6C">
        <w:rPr>
          <w:spacing w:val="49"/>
        </w:rPr>
        <w:t xml:space="preserve"> </w:t>
      </w:r>
      <w:r w:rsidR="00CE7C37" w:rsidRPr="00AB4F6C">
        <w:t>the</w:t>
      </w:r>
      <w:r w:rsidR="00CE7C37" w:rsidRPr="00AB4F6C">
        <w:rPr>
          <w:spacing w:val="1"/>
        </w:rPr>
        <w:t xml:space="preserve"> </w:t>
      </w:r>
      <w:r w:rsidR="00CE7C37" w:rsidRPr="00AB4F6C">
        <w:t>identity</w:t>
      </w:r>
      <w:r w:rsidR="00CE7C37" w:rsidRPr="00AB4F6C">
        <w:rPr>
          <w:spacing w:val="-6"/>
        </w:rPr>
        <w:t xml:space="preserve"> </w:t>
      </w:r>
      <w:r w:rsidR="00CE7C37" w:rsidRPr="00AB4F6C">
        <w:t>and authority</w:t>
      </w:r>
      <w:r w:rsidR="00CE7C37" w:rsidRPr="00AB4F6C">
        <w:rPr>
          <w:spacing w:val="-4"/>
        </w:rPr>
        <w:t xml:space="preserve"> </w:t>
      </w:r>
      <w:r w:rsidR="00CE7C37" w:rsidRPr="00AB4F6C">
        <w:t>of the</w:t>
      </w:r>
      <w:r w:rsidR="00CE7C37" w:rsidRPr="00AB4F6C">
        <w:rPr>
          <w:spacing w:val="6"/>
        </w:rPr>
        <w:t xml:space="preserve"> </w:t>
      </w:r>
      <w:r w:rsidRPr="00AB4F6C">
        <w:t>a</w:t>
      </w:r>
      <w:r w:rsidR="00CE7C37" w:rsidRPr="00AB4F6C">
        <w:t>pplicant.</w:t>
      </w:r>
    </w:p>
    <w:p w14:paraId="66BC5FF0" w14:textId="23D2DD6F" w:rsidR="000533E2" w:rsidRDefault="000533E2" w:rsidP="00F9481B">
      <w:r>
        <w:t xml:space="preserve">Solicitors applying are advised that they should provide evidence that they are acting for the data subject although a signed authority is NOT required if the solicitor is in good standing and registered as practicing by the Law Society. </w:t>
      </w:r>
      <w:r w:rsidRPr="000533E2">
        <w:rPr>
          <w:color w:val="ED7D31" w:themeColor="accent2"/>
        </w:rPr>
        <w:t>The practice is aware of the code of practice on use of medical information for insurance requests and will ensure that this guidance is followed; solicitors not following it will be reported to the regulatory bodies.</w:t>
      </w:r>
    </w:p>
    <w:p w14:paraId="4229CDDB" w14:textId="22416FA6" w:rsidR="009F2FE9" w:rsidRPr="000533E2" w:rsidRDefault="00CE7C37" w:rsidP="000533E2">
      <w:r w:rsidRPr="00AB4F6C">
        <w:t>The</w:t>
      </w:r>
      <w:r w:rsidR="004668AB" w:rsidRPr="00AB4F6C">
        <w:rPr>
          <w:spacing w:val="43"/>
        </w:rPr>
        <w:t xml:space="preserve"> </w:t>
      </w:r>
      <w:r w:rsidR="005D4C9D">
        <w:rPr>
          <w:rFonts w:cs="Arial"/>
          <w:lang w:eastAsia="en-GB"/>
        </w:rPr>
        <w:t>Practice</w:t>
      </w:r>
      <w:r w:rsidR="00F9481B">
        <w:rPr>
          <w:rFonts w:cs="Arial"/>
          <w:color w:val="FF0000"/>
          <w:lang w:eastAsia="en-GB"/>
        </w:rPr>
        <w:t xml:space="preserve"> </w:t>
      </w:r>
      <w:r w:rsidRPr="00AB4F6C">
        <w:rPr>
          <w:spacing w:val="-2"/>
        </w:rPr>
        <w:t>may</w:t>
      </w:r>
      <w:r w:rsidRPr="00AB4F6C">
        <w:rPr>
          <w:spacing w:val="40"/>
        </w:rPr>
        <w:t xml:space="preserve"> </w:t>
      </w:r>
      <w:r w:rsidRPr="00AB4F6C">
        <w:t>seek</w:t>
      </w:r>
      <w:r w:rsidRPr="00AB4F6C">
        <w:rPr>
          <w:spacing w:val="43"/>
        </w:rPr>
        <w:t xml:space="preserve"> </w:t>
      </w:r>
      <w:r w:rsidRPr="00AB4F6C">
        <w:t>further</w:t>
      </w:r>
      <w:r w:rsidRPr="00AB4F6C">
        <w:rPr>
          <w:spacing w:val="44"/>
        </w:rPr>
        <w:t xml:space="preserve"> </w:t>
      </w:r>
      <w:r w:rsidRPr="00AB4F6C">
        <w:t>information</w:t>
      </w:r>
      <w:r w:rsidRPr="00AB4F6C">
        <w:rPr>
          <w:spacing w:val="43"/>
        </w:rPr>
        <w:t xml:space="preserve"> </w:t>
      </w:r>
      <w:r w:rsidRPr="00AB4F6C">
        <w:t>from</w:t>
      </w:r>
      <w:r w:rsidRPr="00AB4F6C">
        <w:rPr>
          <w:spacing w:val="44"/>
        </w:rPr>
        <w:t xml:space="preserve"> </w:t>
      </w:r>
      <w:r w:rsidRPr="00B37AE2">
        <w:t xml:space="preserve">the </w:t>
      </w:r>
      <w:r w:rsidR="004668AB" w:rsidRPr="00B37AE2">
        <w:t>a</w:t>
      </w:r>
      <w:r w:rsidRPr="00B37AE2">
        <w:t xml:space="preserve">pplicant as to the specific information requested. Any request for clarification </w:t>
      </w:r>
      <w:r w:rsidR="000533E2">
        <w:t>may</w:t>
      </w:r>
      <w:r w:rsidRPr="00B37AE2">
        <w:t xml:space="preserve"> suspend the</w:t>
      </w:r>
      <w:r w:rsidR="00F9481B" w:rsidRPr="00B37AE2">
        <w:t xml:space="preserve"> one </w:t>
      </w:r>
      <w:r w:rsidR="00B37AE2" w:rsidRPr="00B37AE2">
        <w:t xml:space="preserve">calendar </w:t>
      </w:r>
      <w:r w:rsidR="00F9481B" w:rsidRPr="00B37AE2">
        <w:t xml:space="preserve">month </w:t>
      </w:r>
      <w:r w:rsidRPr="00B37AE2">
        <w:t>period until the r</w:t>
      </w:r>
      <w:r w:rsidR="000533E2">
        <w:t>e</w:t>
      </w:r>
      <w:r w:rsidRPr="00B37AE2">
        <w:t>quired information is received.</w:t>
      </w:r>
    </w:p>
    <w:p w14:paraId="063FD7B6" w14:textId="4364F2C5" w:rsidR="000F3CEB" w:rsidRDefault="00CE7C37" w:rsidP="00CE7C37">
      <w:r w:rsidRPr="00AB4F6C">
        <w:t>Please</w:t>
      </w:r>
      <w:r w:rsidRPr="00AB4F6C">
        <w:rPr>
          <w:spacing w:val="51"/>
        </w:rPr>
        <w:t xml:space="preserve"> </w:t>
      </w:r>
      <w:r w:rsidRPr="00AB4F6C">
        <w:t>return</w:t>
      </w:r>
      <w:r w:rsidRPr="00AB4F6C">
        <w:rPr>
          <w:spacing w:val="50"/>
        </w:rPr>
        <w:t xml:space="preserve"> </w:t>
      </w:r>
      <w:r w:rsidRPr="00AB4F6C">
        <w:t>this</w:t>
      </w:r>
      <w:r w:rsidRPr="00AB4F6C">
        <w:rPr>
          <w:spacing w:val="52"/>
        </w:rPr>
        <w:t xml:space="preserve"> </w:t>
      </w:r>
      <w:r w:rsidRPr="00AB4F6C">
        <w:t>completed</w:t>
      </w:r>
      <w:r w:rsidRPr="00AB4F6C">
        <w:rPr>
          <w:spacing w:val="49"/>
        </w:rPr>
        <w:t xml:space="preserve"> </w:t>
      </w:r>
      <w:r w:rsidRPr="00AB4F6C">
        <w:t>Subject</w:t>
      </w:r>
      <w:r w:rsidRPr="00AB4F6C">
        <w:rPr>
          <w:spacing w:val="55"/>
        </w:rPr>
        <w:t xml:space="preserve"> </w:t>
      </w:r>
      <w:r w:rsidRPr="00AB4F6C">
        <w:t>Access</w:t>
      </w:r>
      <w:r w:rsidRPr="00AB4F6C">
        <w:rPr>
          <w:spacing w:val="52"/>
        </w:rPr>
        <w:t xml:space="preserve"> </w:t>
      </w:r>
      <w:r w:rsidRPr="00AB4F6C">
        <w:t>Request</w:t>
      </w:r>
      <w:r w:rsidRPr="00AB4F6C">
        <w:rPr>
          <w:spacing w:val="50"/>
        </w:rPr>
        <w:t xml:space="preserve"> </w:t>
      </w:r>
      <w:r w:rsidRPr="00AB4F6C">
        <w:t>(SAR)</w:t>
      </w:r>
      <w:r w:rsidRPr="00AB4F6C">
        <w:rPr>
          <w:spacing w:val="49"/>
        </w:rPr>
        <w:t xml:space="preserve"> </w:t>
      </w:r>
      <w:r w:rsidRPr="00AB4F6C">
        <w:t>Form</w:t>
      </w:r>
      <w:r w:rsidRPr="00AB4F6C">
        <w:rPr>
          <w:spacing w:val="51"/>
        </w:rPr>
        <w:t xml:space="preserve"> </w:t>
      </w:r>
      <w:r w:rsidRPr="00AB4F6C">
        <w:t>and</w:t>
      </w:r>
      <w:r w:rsidRPr="00AB4F6C">
        <w:rPr>
          <w:spacing w:val="50"/>
        </w:rPr>
        <w:t xml:space="preserve"> </w:t>
      </w:r>
      <w:r w:rsidRPr="00AB4F6C">
        <w:t>any</w:t>
      </w:r>
      <w:r w:rsidRPr="00AB4F6C">
        <w:rPr>
          <w:spacing w:val="61"/>
        </w:rPr>
        <w:t xml:space="preserve"> </w:t>
      </w:r>
      <w:r w:rsidRPr="00AB4F6C">
        <w:t>requested documentation to the</w:t>
      </w:r>
      <w:r w:rsidRPr="00AB4F6C">
        <w:rPr>
          <w:spacing w:val="1"/>
        </w:rPr>
        <w:t xml:space="preserve"> </w:t>
      </w:r>
      <w:r w:rsidRPr="00AB4F6C">
        <w:t>address below:</w:t>
      </w:r>
    </w:p>
    <w:p w14:paraId="59699B17" w14:textId="0D68248F" w:rsidR="000533E2" w:rsidRPr="000533E2" w:rsidRDefault="000533E2" w:rsidP="000533E2">
      <w:pPr>
        <w:autoSpaceDE w:val="0"/>
        <w:autoSpaceDN w:val="0"/>
        <w:adjustRightInd w:val="0"/>
        <w:spacing w:after="0" w:line="240" w:lineRule="auto"/>
        <w:ind w:right="-24"/>
        <w:rPr>
          <w:rFonts w:cs="Arial"/>
          <w:lang w:eastAsia="en-GB"/>
        </w:rPr>
      </w:pPr>
      <w:r>
        <w:rPr>
          <w:rFonts w:cs="Arial"/>
          <w:lang w:eastAsia="en-GB"/>
        </w:rPr>
        <w:t xml:space="preserve">Practice </w:t>
      </w:r>
      <w:r w:rsidRPr="00106F7C">
        <w:rPr>
          <w:rFonts w:cs="Arial"/>
          <w:lang w:eastAsia="en-GB"/>
        </w:rPr>
        <w:t>Email:</w:t>
      </w:r>
      <w:r w:rsidR="00D36560">
        <w:rPr>
          <w:rFonts w:cs="Arial"/>
          <w:color w:val="FF0000"/>
          <w:lang w:eastAsia="en-GB"/>
        </w:rPr>
        <w:t xml:space="preserve"> </w:t>
      </w:r>
      <w:hyperlink r:id="rId16" w:history="1">
        <w:r w:rsidR="00D36560" w:rsidRPr="00C26EBB">
          <w:rPr>
            <w:rStyle w:val="Hyperlink"/>
            <w:rFonts w:cs="Arial"/>
            <w:lang w:eastAsia="en-GB"/>
          </w:rPr>
          <w:t>sjwpatient.enquiries@nhs.net</w:t>
        </w:r>
      </w:hyperlink>
      <w:r w:rsidR="00D36560">
        <w:rPr>
          <w:rFonts w:cs="Arial"/>
          <w:color w:val="FF0000"/>
          <w:lang w:eastAsia="en-GB"/>
        </w:rPr>
        <w:t xml:space="preserve"> </w:t>
      </w:r>
    </w:p>
    <w:p w14:paraId="2B0F056F" w14:textId="5F04E908" w:rsidR="000533E2" w:rsidRPr="004D6E6B" w:rsidRDefault="000533E2" w:rsidP="00D36560">
      <w:pPr>
        <w:spacing w:before="60" w:after="60" w:line="240" w:lineRule="auto"/>
        <w:rPr>
          <w:rFonts w:cs="Arial"/>
          <w:color w:val="FF0000"/>
          <w:lang w:eastAsia="en-GB"/>
        </w:rPr>
      </w:pPr>
      <w:r w:rsidRPr="00106F7C">
        <w:rPr>
          <w:rFonts w:eastAsia="Times New Roman" w:cs="Arial"/>
          <w:lang w:eastAsia="en-GB"/>
        </w:rPr>
        <w:t>Postal Address</w:t>
      </w:r>
      <w:r>
        <w:rPr>
          <w:rFonts w:eastAsia="Times New Roman" w:cs="Arial"/>
          <w:lang w:eastAsia="en-GB"/>
        </w:rPr>
        <w:t>:</w:t>
      </w:r>
      <w:r>
        <w:rPr>
          <w:rFonts w:eastAsia="Times New Roman" w:cs="Arial"/>
          <w:lang w:val="en-GB" w:eastAsia="en-GB"/>
        </w:rPr>
        <w:t xml:space="preserve"> </w:t>
      </w:r>
      <w:r w:rsidR="00D36560">
        <w:rPr>
          <w:rFonts w:eastAsia="Times New Roman" w:cs="Arial"/>
          <w:lang w:val="en-GB" w:eastAsia="en-GB"/>
        </w:rPr>
        <w:t>96 St John’s Way London N19 3RN</w:t>
      </w:r>
      <w:bookmarkStart w:id="52" w:name="_GoBack"/>
      <w:bookmarkEnd w:id="52"/>
    </w:p>
    <w:p w14:paraId="0CBBE017" w14:textId="77777777" w:rsidR="00106F7C" w:rsidRDefault="00106F7C" w:rsidP="00FE0907">
      <w:pPr>
        <w:spacing w:before="60" w:after="60" w:line="240" w:lineRule="auto"/>
        <w:rPr>
          <w:rFonts w:eastAsia="Times New Roman" w:cs="Arial"/>
          <w:color w:val="FF0000"/>
          <w:lang w:val="en-GB" w:eastAsia="en-GB"/>
        </w:rPr>
      </w:pPr>
      <w:r w:rsidRPr="00106F7C">
        <w:rPr>
          <w:rFonts w:eastAsia="Times New Roman" w:cs="Arial"/>
          <w:color w:val="FF0000"/>
          <w:lang w:val="en-GB" w:eastAsia="en-GB"/>
        </w:rPr>
        <w:t>  </w:t>
      </w:r>
    </w:p>
    <w:p w14:paraId="1E908097" w14:textId="77777777" w:rsidR="00FE0907" w:rsidRDefault="00FE0907" w:rsidP="00CE7C37"/>
    <w:p w14:paraId="28A1D71B" w14:textId="77777777" w:rsidR="00CE7C37" w:rsidRDefault="00CE7C37" w:rsidP="00AB4F6C"/>
    <w:p w14:paraId="63C5EDC4" w14:textId="77777777" w:rsidR="00FE0907" w:rsidRDefault="00FE0907" w:rsidP="00AB4F6C"/>
    <w:p w14:paraId="3B3F5291" w14:textId="77777777" w:rsidR="00FE0907" w:rsidRDefault="00FE0907" w:rsidP="00AB4F6C"/>
    <w:p w14:paraId="074F60C4" w14:textId="77777777" w:rsidR="00FE0907" w:rsidRDefault="00FE0907" w:rsidP="00AB4F6C"/>
    <w:p w14:paraId="0B3FFBC0" w14:textId="77777777" w:rsidR="00FE0907" w:rsidRDefault="00FE0907" w:rsidP="00AB4F6C"/>
    <w:p w14:paraId="30A99F3C" w14:textId="77777777" w:rsidR="00FE0907" w:rsidRDefault="00FE0907" w:rsidP="00AB4F6C"/>
    <w:p w14:paraId="764E9A42" w14:textId="77777777" w:rsidR="00FE0907" w:rsidRDefault="00FE0907" w:rsidP="00AB4F6C"/>
    <w:p w14:paraId="4080D189" w14:textId="77777777" w:rsidR="00FE0907" w:rsidRPr="00AB4F6C" w:rsidRDefault="00FE0907" w:rsidP="00AB4F6C"/>
    <w:p w14:paraId="28F33C7A" w14:textId="77777777" w:rsidR="000837BD" w:rsidRDefault="00FE0907" w:rsidP="000837BD">
      <w:pPr>
        <w:pStyle w:val="Header"/>
      </w:pPr>
      <w:r>
        <w:t xml:space="preserve">         </w:t>
      </w:r>
    </w:p>
    <w:p w14:paraId="1663E7A5" w14:textId="77777777" w:rsidR="000837BD" w:rsidRDefault="004F386A" w:rsidP="00EC40FE">
      <w:pPr>
        <w:pStyle w:val="Heading1"/>
      </w:pPr>
      <w:bookmarkStart w:id="53" w:name="_Toc373965"/>
      <w:r w:rsidRPr="00AB4F6C">
        <w:t>Ap</w:t>
      </w:r>
      <w:r w:rsidR="000837BD">
        <w:t>pendix 3</w:t>
      </w:r>
      <w:r w:rsidRPr="00AB4F6C">
        <w:t xml:space="preserve">: Standard </w:t>
      </w:r>
      <w:r w:rsidR="00081E8F" w:rsidRPr="00AB4F6C">
        <w:t xml:space="preserve">Response </w:t>
      </w:r>
      <w:r w:rsidR="00EC6395" w:rsidRPr="00AB4F6C">
        <w:rPr>
          <w:spacing w:val="1"/>
        </w:rPr>
        <w:t>Letter</w:t>
      </w:r>
      <w:r w:rsidRPr="00AB4F6C">
        <w:t xml:space="preserve"> to</w:t>
      </w:r>
      <w:r w:rsidRPr="00AB4F6C">
        <w:rPr>
          <w:spacing w:val="2"/>
        </w:rPr>
        <w:t xml:space="preserve"> </w:t>
      </w:r>
      <w:r w:rsidRPr="00AB4F6C">
        <w:t>Applicant</w:t>
      </w:r>
      <w:r w:rsidR="000837BD">
        <w:t xml:space="preserve"> and </w:t>
      </w:r>
      <w:r w:rsidR="00846C59">
        <w:t>Schedule of Information P</w:t>
      </w:r>
      <w:r w:rsidR="000837BD" w:rsidRPr="00AB4F6C">
        <w:t>rovided</w:t>
      </w:r>
      <w:bookmarkEnd w:id="53"/>
    </w:p>
    <w:p w14:paraId="11BA57D2" w14:textId="77777777" w:rsidR="00A12862" w:rsidRPr="00A12862" w:rsidRDefault="00A12862" w:rsidP="00A12862">
      <w:pPr>
        <w:rPr>
          <w:lang w:val="en" w:eastAsia="en-GB"/>
        </w:rPr>
      </w:pPr>
    </w:p>
    <w:p w14:paraId="34C7D394" w14:textId="77777777" w:rsidR="00B77663" w:rsidRDefault="00A12862" w:rsidP="00A12862">
      <w:pPr>
        <w:pStyle w:val="Header"/>
      </w:pPr>
      <w:r>
        <w:t>The templates have been embedded in the table below:</w:t>
      </w:r>
    </w:p>
    <w:p w14:paraId="710CA8C2" w14:textId="77777777" w:rsidR="00B77663" w:rsidRDefault="00B77663" w:rsidP="004F386A">
      <w:pPr>
        <w:pStyle w:val="BodyText"/>
        <w:ind w:left="0" w:right="217"/>
        <w:rPr>
          <w:sz w:val="22"/>
          <w:szCs w:val="22"/>
        </w:rPr>
      </w:pPr>
    </w:p>
    <w:p w14:paraId="0DB30C12" w14:textId="77777777" w:rsidR="00B77663" w:rsidRPr="00AB4F6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14:paraId="20564CD0" w14:textId="77777777" w:rsidTr="00A12862">
        <w:trPr>
          <w:trHeight w:val="300"/>
        </w:trPr>
        <w:tc>
          <w:tcPr>
            <w:tcW w:w="8084" w:type="dxa"/>
            <w:gridSpan w:val="2"/>
          </w:tcPr>
          <w:p w14:paraId="28E2D01A" w14:textId="77777777" w:rsidR="00714CC6" w:rsidRPr="00AB4F6C" w:rsidRDefault="00450D6D" w:rsidP="00714CC6">
            <w:pPr>
              <w:pStyle w:val="BodyText"/>
              <w:ind w:left="0" w:right="217"/>
              <w:rPr>
                <w:b/>
                <w:sz w:val="22"/>
                <w:szCs w:val="22"/>
              </w:rPr>
            </w:pPr>
            <w:r w:rsidRPr="00AB4F6C">
              <w:rPr>
                <w:b/>
                <w:sz w:val="22"/>
                <w:szCs w:val="22"/>
              </w:rPr>
              <w:t>Embedded T</w:t>
            </w:r>
            <w:r w:rsidR="00714CC6" w:rsidRPr="00AB4F6C">
              <w:rPr>
                <w:b/>
                <w:sz w:val="22"/>
                <w:szCs w:val="22"/>
              </w:rPr>
              <w:t>emplate</w:t>
            </w:r>
            <w:r w:rsidRPr="00AB4F6C">
              <w:rPr>
                <w:b/>
                <w:sz w:val="22"/>
                <w:szCs w:val="22"/>
              </w:rPr>
              <w:t>s</w:t>
            </w:r>
          </w:p>
        </w:tc>
      </w:tr>
      <w:tr w:rsidR="00450D6D" w14:paraId="4B95A51E" w14:textId="77777777" w:rsidTr="00A12862">
        <w:trPr>
          <w:trHeight w:val="326"/>
        </w:trPr>
        <w:tc>
          <w:tcPr>
            <w:tcW w:w="3118" w:type="dxa"/>
          </w:tcPr>
          <w:p w14:paraId="29CD9976" w14:textId="77777777" w:rsidR="00450D6D" w:rsidRPr="00AB4F6C" w:rsidRDefault="00A12862" w:rsidP="00714CC6">
            <w:pPr>
              <w:pStyle w:val="BodyText"/>
              <w:ind w:left="0" w:right="217"/>
              <w:rPr>
                <w:sz w:val="22"/>
                <w:szCs w:val="22"/>
              </w:rPr>
            </w:pPr>
            <w:r>
              <w:rPr>
                <w:sz w:val="22"/>
                <w:szCs w:val="22"/>
              </w:rPr>
              <w:t>Response letter</w:t>
            </w:r>
          </w:p>
        </w:tc>
        <w:tc>
          <w:tcPr>
            <w:tcW w:w="4966" w:type="dxa"/>
          </w:tcPr>
          <w:p w14:paraId="4F850BCC" w14:textId="77777777" w:rsidR="00450D6D" w:rsidRPr="00AB4F6C" w:rsidRDefault="00450D6D">
            <w:pPr>
              <w:spacing w:after="0" w:line="240" w:lineRule="auto"/>
              <w:rPr>
                <w:rFonts w:eastAsia="Arial"/>
              </w:rPr>
            </w:pPr>
          </w:p>
          <w:bookmarkStart w:id="54" w:name="_MON_1585750709"/>
          <w:bookmarkEnd w:id="54"/>
          <w:p w14:paraId="3E227956" w14:textId="4AF05D39" w:rsidR="00450D6D" w:rsidRPr="00AB4F6C" w:rsidRDefault="00DD7A1C" w:rsidP="00450D6D">
            <w:pPr>
              <w:pStyle w:val="BodyText"/>
              <w:ind w:left="0" w:right="217"/>
              <w:rPr>
                <w:sz w:val="22"/>
                <w:szCs w:val="22"/>
              </w:rPr>
            </w:pPr>
            <w:r>
              <w:rPr>
                <w:sz w:val="22"/>
                <w:szCs w:val="22"/>
              </w:rPr>
              <w:object w:dxaOrig="1534" w:dyaOrig="993"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7" o:title=""/>
                </v:shape>
                <o:OLEObject Type="Embed" ProgID="Word.Document.8" ShapeID="_x0000_i1025" DrawAspect="Icon" ObjectID="_1657083031" r:id="rId18">
                  <o:FieldCodes>\s</o:FieldCodes>
                </o:OLEObject>
              </w:object>
            </w:r>
          </w:p>
        </w:tc>
      </w:tr>
      <w:tr w:rsidR="00450D6D" w14:paraId="37E6E781" w14:textId="77777777" w:rsidTr="00A12862">
        <w:trPr>
          <w:trHeight w:val="413"/>
        </w:trPr>
        <w:tc>
          <w:tcPr>
            <w:tcW w:w="3118" w:type="dxa"/>
          </w:tcPr>
          <w:p w14:paraId="46EC57AD" w14:textId="77777777" w:rsidR="001A57BC" w:rsidRPr="00AB4F6C" w:rsidRDefault="00450D6D" w:rsidP="001A57BC">
            <w:pPr>
              <w:pStyle w:val="Header"/>
            </w:pPr>
            <w:r w:rsidRPr="00AB4F6C">
              <w:t>Schedule</w:t>
            </w:r>
            <w:r w:rsidR="001A57BC" w:rsidRPr="00AB4F6C">
              <w:t xml:space="preserve"> of information provided</w:t>
            </w:r>
          </w:p>
          <w:p w14:paraId="73EC5146" w14:textId="77777777" w:rsidR="00450D6D" w:rsidRPr="00AB4F6C" w:rsidRDefault="00450D6D" w:rsidP="00714CC6">
            <w:pPr>
              <w:pStyle w:val="BodyText"/>
              <w:ind w:left="0" w:right="217"/>
              <w:rPr>
                <w:sz w:val="22"/>
                <w:szCs w:val="22"/>
              </w:rPr>
            </w:pPr>
          </w:p>
          <w:p w14:paraId="4BF6EAEE" w14:textId="77777777" w:rsidR="00450D6D" w:rsidRPr="00AB4F6C" w:rsidRDefault="00450D6D" w:rsidP="00714CC6">
            <w:pPr>
              <w:pStyle w:val="BodyText"/>
              <w:ind w:left="0" w:right="217"/>
              <w:rPr>
                <w:sz w:val="22"/>
                <w:szCs w:val="22"/>
              </w:rPr>
            </w:pPr>
          </w:p>
        </w:tc>
        <w:bookmarkStart w:id="55" w:name="_MON_1585751008"/>
        <w:bookmarkEnd w:id="55"/>
        <w:tc>
          <w:tcPr>
            <w:tcW w:w="4966" w:type="dxa"/>
          </w:tcPr>
          <w:p w14:paraId="5A9F9A14" w14:textId="77777777" w:rsidR="00450D6D" w:rsidRPr="00AB4F6C" w:rsidRDefault="007130D6" w:rsidP="00450D6D">
            <w:pPr>
              <w:pStyle w:val="BodyText"/>
              <w:ind w:left="0" w:right="217"/>
              <w:rPr>
                <w:sz w:val="22"/>
                <w:szCs w:val="22"/>
              </w:rPr>
            </w:pPr>
            <w:r>
              <w:rPr>
                <w:sz w:val="22"/>
                <w:szCs w:val="22"/>
              </w:rPr>
              <w:object w:dxaOrig="1534" w:dyaOrig="993" w14:anchorId="7A75C1BF">
                <v:shape id="_x0000_i1026" type="#_x0000_t75" style="width:76.75pt;height:49.6pt" o:ole="">
                  <v:imagedata r:id="rId19" o:title=""/>
                </v:shape>
                <o:OLEObject Type="Embed" ProgID="Word.Document.12" ShapeID="_x0000_i1026" DrawAspect="Icon" ObjectID="_1657083032" r:id="rId20">
                  <o:FieldCodes>\s</o:FieldCodes>
                </o:OLEObject>
              </w:object>
            </w:r>
          </w:p>
        </w:tc>
      </w:tr>
    </w:tbl>
    <w:p w14:paraId="304C0B78" w14:textId="77777777" w:rsidR="004F386A" w:rsidRDefault="004F386A" w:rsidP="004F386A">
      <w:pPr>
        <w:pStyle w:val="BodyText"/>
        <w:ind w:left="219"/>
        <w:jc w:val="both"/>
        <w:rPr>
          <w:spacing w:val="-1"/>
          <w:sz w:val="22"/>
          <w:szCs w:val="22"/>
        </w:rPr>
      </w:pPr>
    </w:p>
    <w:p w14:paraId="7060B8A2" w14:textId="77777777" w:rsidR="004E78F5" w:rsidRPr="004E78F5" w:rsidRDefault="004E78F5" w:rsidP="000F3CEB"/>
    <w:sectPr w:rsidR="004E78F5" w:rsidRPr="004E78F5" w:rsidSect="00FF6E07">
      <w:headerReference w:type="default" r:id="rId21"/>
      <w:footerReference w:type="even" r:id="rId22"/>
      <w:footerReference w:type="default" r:id="rId23"/>
      <w:headerReference w:type="first" r:id="rId24"/>
      <w:footerReference w:type="first" r:id="rId25"/>
      <w:pgSz w:w="12240" w:h="15840" w:code="1"/>
      <w:pgMar w:top="993" w:right="1185" w:bottom="1440" w:left="1440" w:header="709" w:footer="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96C4C2" w15:done="0"/>
  <w15:commentEx w15:paraId="3D0710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96C4C2" w16cid:durableId="2005ACE9"/>
  <w16cid:commentId w16cid:paraId="3D07106E" w16cid:durableId="2005B4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CDF69" w14:textId="77777777" w:rsidR="003328B3" w:rsidRDefault="003328B3" w:rsidP="00971D8A">
      <w:pPr>
        <w:spacing w:after="0" w:line="240" w:lineRule="auto"/>
      </w:pPr>
      <w:r>
        <w:separator/>
      </w:r>
    </w:p>
  </w:endnote>
  <w:endnote w:type="continuationSeparator" w:id="0">
    <w:p w14:paraId="3105223A" w14:textId="77777777" w:rsidR="003328B3" w:rsidRDefault="003328B3"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85FB" w14:textId="77777777" w:rsidR="00A12862" w:rsidRDefault="00A12862">
    <w:pPr>
      <w:pStyle w:val="Footer"/>
      <w:jc w:val="center"/>
    </w:pPr>
    <w:r>
      <w:fldChar w:fldCharType="begin"/>
    </w:r>
    <w:r>
      <w:instrText xml:space="preserve"> PAGE   \* MERGEFORMAT </w:instrText>
    </w:r>
    <w:r>
      <w:fldChar w:fldCharType="separate"/>
    </w:r>
    <w:r w:rsidR="00D36560">
      <w:rPr>
        <w:noProof/>
      </w:rPr>
      <w:t>14</w:t>
    </w:r>
    <w:r>
      <w:fldChar w:fldCharType="end"/>
    </w:r>
  </w:p>
  <w:p w14:paraId="4FA5E88B" w14:textId="77777777" w:rsidR="00A12862" w:rsidRDefault="00A12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1817" w14:textId="77777777" w:rsidR="00A12862" w:rsidRDefault="00A12862">
    <w:pPr>
      <w:pStyle w:val="Footer"/>
      <w:jc w:val="center"/>
    </w:pPr>
    <w:r>
      <w:fldChar w:fldCharType="begin"/>
    </w:r>
    <w:r>
      <w:instrText xml:space="preserve"> PAGE   \* MERGEFORMAT </w:instrText>
    </w:r>
    <w:r>
      <w:fldChar w:fldCharType="separate"/>
    </w:r>
    <w:r w:rsidR="00D36560">
      <w:rPr>
        <w:noProof/>
      </w:rPr>
      <w:t>13</w:t>
    </w:r>
    <w:r>
      <w:fldChar w:fldCharType="end"/>
    </w:r>
  </w:p>
  <w:p w14:paraId="69A2E8C5" w14:textId="77777777" w:rsidR="00A12862" w:rsidRDefault="00A12862" w:rsidP="0030284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E789" w14:textId="77777777" w:rsidR="00A12862" w:rsidRDefault="00A12862">
    <w:pPr>
      <w:pStyle w:val="Footer"/>
    </w:pPr>
  </w:p>
  <w:p w14:paraId="7E765898" w14:textId="77777777" w:rsidR="00A12862" w:rsidRDefault="00A12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08A6" w14:textId="77777777" w:rsidR="003328B3" w:rsidRDefault="003328B3" w:rsidP="00971D8A">
      <w:pPr>
        <w:spacing w:after="0" w:line="240" w:lineRule="auto"/>
      </w:pPr>
      <w:r>
        <w:separator/>
      </w:r>
    </w:p>
  </w:footnote>
  <w:footnote w:type="continuationSeparator" w:id="0">
    <w:p w14:paraId="1E93ED9A" w14:textId="77777777" w:rsidR="003328B3" w:rsidRDefault="003328B3" w:rsidP="00971D8A">
      <w:pPr>
        <w:spacing w:after="0" w:line="240" w:lineRule="auto"/>
      </w:pPr>
      <w:r>
        <w:continuationSeparator/>
      </w:r>
    </w:p>
  </w:footnote>
  <w:footnote w:id="1">
    <w:p w14:paraId="456E7F8D" w14:textId="17B7A02F" w:rsidR="005D4C9D" w:rsidRPr="005D4C9D" w:rsidRDefault="005D4C9D">
      <w:pPr>
        <w:pStyle w:val="FootnoteText"/>
        <w:rPr>
          <w:lang w:val="en-GB"/>
        </w:rPr>
      </w:pPr>
      <w:r>
        <w:rPr>
          <w:rStyle w:val="FootnoteReference"/>
        </w:rPr>
        <w:footnoteRef/>
      </w:r>
      <w:r>
        <w:t xml:space="preserve"> </w:t>
      </w:r>
      <w:r>
        <w:rPr>
          <w:lang w:val="en-GB"/>
        </w:rPr>
        <w:t>The right would also apply to persons resident in Europe, but would then come from the original European GDPR. Other countries may also have extraterritorial laws in this area. Consult the DPO if it is not clear which law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B9C2" w14:textId="77777777" w:rsidR="00A12862" w:rsidRDefault="00A12862" w:rsidP="00CE6F3E">
    <w:pPr>
      <w:pStyle w:val="Default"/>
    </w:pPr>
  </w:p>
  <w:p w14:paraId="3DB91ACC" w14:textId="77777777" w:rsidR="00A12862" w:rsidRDefault="00A12862" w:rsidP="00CE6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5E27" w14:textId="77777777" w:rsidR="00A12862" w:rsidRDefault="00A12862">
    <w:pPr>
      <w:pStyle w:val="Header"/>
    </w:pPr>
  </w:p>
  <w:p w14:paraId="57BEB65D" w14:textId="77777777" w:rsidR="00A12862" w:rsidRDefault="00A12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4">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abstractNumId w:val="45"/>
  </w:num>
  <w:num w:numId="2">
    <w:abstractNumId w:val="32"/>
  </w:num>
  <w:num w:numId="3">
    <w:abstractNumId w:val="8"/>
  </w:num>
  <w:num w:numId="4">
    <w:abstractNumId w:val="34"/>
  </w:num>
  <w:num w:numId="5">
    <w:abstractNumId w:val="38"/>
  </w:num>
  <w:num w:numId="6">
    <w:abstractNumId w:val="23"/>
  </w:num>
  <w:num w:numId="7">
    <w:abstractNumId w:val="33"/>
  </w:num>
  <w:num w:numId="8">
    <w:abstractNumId w:val="29"/>
  </w:num>
  <w:num w:numId="9">
    <w:abstractNumId w:val="39"/>
  </w:num>
  <w:num w:numId="10">
    <w:abstractNumId w:val="18"/>
  </w:num>
  <w:num w:numId="11">
    <w:abstractNumId w:val="42"/>
  </w:num>
  <w:num w:numId="12">
    <w:abstractNumId w:val="17"/>
  </w:num>
  <w:num w:numId="13">
    <w:abstractNumId w:val="47"/>
  </w:num>
  <w:num w:numId="14">
    <w:abstractNumId w:val="46"/>
  </w:num>
  <w:num w:numId="15">
    <w:abstractNumId w:val="15"/>
  </w:num>
  <w:num w:numId="16">
    <w:abstractNumId w:val="7"/>
  </w:num>
  <w:num w:numId="17">
    <w:abstractNumId w:val="26"/>
  </w:num>
  <w:num w:numId="18">
    <w:abstractNumId w:val="31"/>
  </w:num>
  <w:num w:numId="19">
    <w:abstractNumId w:val="14"/>
  </w:num>
  <w:num w:numId="20">
    <w:abstractNumId w:val="27"/>
  </w:num>
  <w:num w:numId="21">
    <w:abstractNumId w:val="41"/>
  </w:num>
  <w:num w:numId="22">
    <w:abstractNumId w:val="19"/>
  </w:num>
  <w:num w:numId="23">
    <w:abstractNumId w:val="16"/>
  </w:num>
  <w:num w:numId="24">
    <w:abstractNumId w:val="9"/>
  </w:num>
  <w:num w:numId="25">
    <w:abstractNumId w:val="10"/>
  </w:num>
  <w:num w:numId="26">
    <w:abstractNumId w:val="44"/>
  </w:num>
  <w:num w:numId="27">
    <w:abstractNumId w:val="6"/>
  </w:num>
  <w:num w:numId="28">
    <w:abstractNumId w:val="25"/>
  </w:num>
  <w:num w:numId="29">
    <w:abstractNumId w:val="37"/>
  </w:num>
  <w:num w:numId="30">
    <w:abstractNumId w:val="13"/>
  </w:num>
  <w:num w:numId="31">
    <w:abstractNumId w:val="40"/>
  </w:num>
  <w:num w:numId="32">
    <w:abstractNumId w:val="35"/>
  </w:num>
  <w:num w:numId="33">
    <w:abstractNumId w:val="3"/>
  </w:num>
  <w:num w:numId="34">
    <w:abstractNumId w:val="21"/>
  </w:num>
  <w:num w:numId="35">
    <w:abstractNumId w:val="0"/>
  </w:num>
  <w:num w:numId="36">
    <w:abstractNumId w:val="5"/>
  </w:num>
  <w:num w:numId="37">
    <w:abstractNumId w:val="11"/>
  </w:num>
  <w:num w:numId="38">
    <w:abstractNumId w:val="36"/>
  </w:num>
  <w:num w:numId="39">
    <w:abstractNumId w:val="30"/>
  </w:num>
  <w:num w:numId="40">
    <w:abstractNumId w:val="12"/>
  </w:num>
  <w:num w:numId="41">
    <w:abstractNumId w:val="2"/>
  </w:num>
  <w:num w:numId="42">
    <w:abstractNumId w:val="22"/>
  </w:num>
  <w:num w:numId="43">
    <w:abstractNumId w:val="4"/>
  </w:num>
  <w:num w:numId="44">
    <w:abstractNumId w:val="1"/>
  </w:num>
  <w:num w:numId="45">
    <w:abstractNumId w:val="24"/>
  </w:num>
  <w:num w:numId="46">
    <w:abstractNumId w:val="48"/>
  </w:num>
  <w:num w:numId="47">
    <w:abstractNumId w:val="20"/>
  </w:num>
  <w:num w:numId="48">
    <w:abstractNumId w:val="43"/>
  </w:num>
  <w:num w:numId="49">
    <w:abstractNumId w:val="2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Durbin">
    <w15:presenceInfo w15:providerId="None" w15:userId="Steve Dur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A7"/>
    <w:rsid w:val="00001D75"/>
    <w:rsid w:val="00002215"/>
    <w:rsid w:val="000026CE"/>
    <w:rsid w:val="00004C89"/>
    <w:rsid w:val="0001170A"/>
    <w:rsid w:val="00012EF9"/>
    <w:rsid w:val="000156FA"/>
    <w:rsid w:val="00017C70"/>
    <w:rsid w:val="0003145B"/>
    <w:rsid w:val="000337B9"/>
    <w:rsid w:val="00034D58"/>
    <w:rsid w:val="000359A2"/>
    <w:rsid w:val="000364BA"/>
    <w:rsid w:val="00046CE6"/>
    <w:rsid w:val="000533E2"/>
    <w:rsid w:val="00061AE4"/>
    <w:rsid w:val="000634E2"/>
    <w:rsid w:val="00063839"/>
    <w:rsid w:val="00063C5D"/>
    <w:rsid w:val="00066023"/>
    <w:rsid w:val="00066DC9"/>
    <w:rsid w:val="0007108D"/>
    <w:rsid w:val="000738E1"/>
    <w:rsid w:val="000738F5"/>
    <w:rsid w:val="00073CFF"/>
    <w:rsid w:val="00081E8F"/>
    <w:rsid w:val="000837BD"/>
    <w:rsid w:val="000840FC"/>
    <w:rsid w:val="00087774"/>
    <w:rsid w:val="00092220"/>
    <w:rsid w:val="00094B21"/>
    <w:rsid w:val="000A4151"/>
    <w:rsid w:val="000A4446"/>
    <w:rsid w:val="000A552A"/>
    <w:rsid w:val="000B0F1D"/>
    <w:rsid w:val="000B645C"/>
    <w:rsid w:val="000B6530"/>
    <w:rsid w:val="000C3A89"/>
    <w:rsid w:val="000C7319"/>
    <w:rsid w:val="000D07C0"/>
    <w:rsid w:val="000D4934"/>
    <w:rsid w:val="000E0D47"/>
    <w:rsid w:val="000E2BBE"/>
    <w:rsid w:val="000E68E4"/>
    <w:rsid w:val="000E7AFA"/>
    <w:rsid w:val="000F06EB"/>
    <w:rsid w:val="000F3CEB"/>
    <w:rsid w:val="000F4442"/>
    <w:rsid w:val="000F53C8"/>
    <w:rsid w:val="000F5B23"/>
    <w:rsid w:val="00100F32"/>
    <w:rsid w:val="00102B72"/>
    <w:rsid w:val="00106968"/>
    <w:rsid w:val="00106ED7"/>
    <w:rsid w:val="00106F7C"/>
    <w:rsid w:val="001105AE"/>
    <w:rsid w:val="00111EAF"/>
    <w:rsid w:val="00116747"/>
    <w:rsid w:val="00117E8A"/>
    <w:rsid w:val="00124FB1"/>
    <w:rsid w:val="00125C77"/>
    <w:rsid w:val="0013165C"/>
    <w:rsid w:val="001326A9"/>
    <w:rsid w:val="001349CB"/>
    <w:rsid w:val="00135128"/>
    <w:rsid w:val="001369DB"/>
    <w:rsid w:val="00140C93"/>
    <w:rsid w:val="00141FC4"/>
    <w:rsid w:val="00144DB4"/>
    <w:rsid w:val="001511CE"/>
    <w:rsid w:val="0015347D"/>
    <w:rsid w:val="00153893"/>
    <w:rsid w:val="00156B67"/>
    <w:rsid w:val="00156C3E"/>
    <w:rsid w:val="00157FD2"/>
    <w:rsid w:val="001638EE"/>
    <w:rsid w:val="00163C81"/>
    <w:rsid w:val="00167707"/>
    <w:rsid w:val="001708BA"/>
    <w:rsid w:val="00171FEE"/>
    <w:rsid w:val="0017208C"/>
    <w:rsid w:val="00177F0B"/>
    <w:rsid w:val="00186DD3"/>
    <w:rsid w:val="00187304"/>
    <w:rsid w:val="001906DB"/>
    <w:rsid w:val="0019378C"/>
    <w:rsid w:val="0019579D"/>
    <w:rsid w:val="001959E4"/>
    <w:rsid w:val="00195D70"/>
    <w:rsid w:val="001A342D"/>
    <w:rsid w:val="001A57BC"/>
    <w:rsid w:val="001A6C1A"/>
    <w:rsid w:val="001B48F2"/>
    <w:rsid w:val="001C1043"/>
    <w:rsid w:val="001C1AFA"/>
    <w:rsid w:val="001C56F7"/>
    <w:rsid w:val="001C6C6E"/>
    <w:rsid w:val="001D1053"/>
    <w:rsid w:val="001D12C8"/>
    <w:rsid w:val="001D3E86"/>
    <w:rsid w:val="001D795E"/>
    <w:rsid w:val="001E2CA9"/>
    <w:rsid w:val="001E523B"/>
    <w:rsid w:val="001E5515"/>
    <w:rsid w:val="001E58E1"/>
    <w:rsid w:val="001E6CE7"/>
    <w:rsid w:val="001E7DE4"/>
    <w:rsid w:val="001F1B2E"/>
    <w:rsid w:val="001F2308"/>
    <w:rsid w:val="001F6468"/>
    <w:rsid w:val="001F666B"/>
    <w:rsid w:val="001F7877"/>
    <w:rsid w:val="002024E8"/>
    <w:rsid w:val="002036BB"/>
    <w:rsid w:val="002046A5"/>
    <w:rsid w:val="002046DB"/>
    <w:rsid w:val="00214565"/>
    <w:rsid w:val="002162B8"/>
    <w:rsid w:val="0022049E"/>
    <w:rsid w:val="00230112"/>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2298"/>
    <w:rsid w:val="002F4199"/>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52C6"/>
    <w:rsid w:val="0039454A"/>
    <w:rsid w:val="00397E8A"/>
    <w:rsid w:val="003A33ED"/>
    <w:rsid w:val="003A5B40"/>
    <w:rsid w:val="003B011E"/>
    <w:rsid w:val="003B12E7"/>
    <w:rsid w:val="003B48C5"/>
    <w:rsid w:val="003C620B"/>
    <w:rsid w:val="003D0195"/>
    <w:rsid w:val="003D4106"/>
    <w:rsid w:val="003D4704"/>
    <w:rsid w:val="003D4CB5"/>
    <w:rsid w:val="003D685E"/>
    <w:rsid w:val="003E161B"/>
    <w:rsid w:val="003F0FEF"/>
    <w:rsid w:val="003F25D1"/>
    <w:rsid w:val="003F2BE5"/>
    <w:rsid w:val="003F7AFD"/>
    <w:rsid w:val="004005FF"/>
    <w:rsid w:val="004010E1"/>
    <w:rsid w:val="00404739"/>
    <w:rsid w:val="00412E3F"/>
    <w:rsid w:val="004173D6"/>
    <w:rsid w:val="00425DBB"/>
    <w:rsid w:val="0042642C"/>
    <w:rsid w:val="00427919"/>
    <w:rsid w:val="004279C4"/>
    <w:rsid w:val="004312D1"/>
    <w:rsid w:val="00434433"/>
    <w:rsid w:val="004408BB"/>
    <w:rsid w:val="004413BD"/>
    <w:rsid w:val="004433DE"/>
    <w:rsid w:val="004465C2"/>
    <w:rsid w:val="00446C97"/>
    <w:rsid w:val="00450D6D"/>
    <w:rsid w:val="004521FD"/>
    <w:rsid w:val="00456688"/>
    <w:rsid w:val="0045718C"/>
    <w:rsid w:val="00463C84"/>
    <w:rsid w:val="00465854"/>
    <w:rsid w:val="00466486"/>
    <w:rsid w:val="004668AB"/>
    <w:rsid w:val="00474427"/>
    <w:rsid w:val="00480327"/>
    <w:rsid w:val="00481449"/>
    <w:rsid w:val="004821E2"/>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78F5"/>
    <w:rsid w:val="004F2F9F"/>
    <w:rsid w:val="004F386A"/>
    <w:rsid w:val="004F7F30"/>
    <w:rsid w:val="00503FC4"/>
    <w:rsid w:val="00507314"/>
    <w:rsid w:val="00510AA1"/>
    <w:rsid w:val="0051576D"/>
    <w:rsid w:val="005168B5"/>
    <w:rsid w:val="00523AC8"/>
    <w:rsid w:val="00524DBC"/>
    <w:rsid w:val="005309F3"/>
    <w:rsid w:val="005318F3"/>
    <w:rsid w:val="005406EA"/>
    <w:rsid w:val="00540898"/>
    <w:rsid w:val="00541B96"/>
    <w:rsid w:val="0054664F"/>
    <w:rsid w:val="005508FB"/>
    <w:rsid w:val="0055776A"/>
    <w:rsid w:val="00557B8F"/>
    <w:rsid w:val="00560C1B"/>
    <w:rsid w:val="005658E7"/>
    <w:rsid w:val="00566FC9"/>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55FB"/>
    <w:rsid w:val="00636BD1"/>
    <w:rsid w:val="00641A72"/>
    <w:rsid w:val="00643DAB"/>
    <w:rsid w:val="00644554"/>
    <w:rsid w:val="00652F0D"/>
    <w:rsid w:val="0065370A"/>
    <w:rsid w:val="00654E3D"/>
    <w:rsid w:val="00660682"/>
    <w:rsid w:val="006650CB"/>
    <w:rsid w:val="006650EF"/>
    <w:rsid w:val="00665B8C"/>
    <w:rsid w:val="00665F10"/>
    <w:rsid w:val="006660DA"/>
    <w:rsid w:val="00666E32"/>
    <w:rsid w:val="0067022A"/>
    <w:rsid w:val="00671412"/>
    <w:rsid w:val="0067278D"/>
    <w:rsid w:val="00675974"/>
    <w:rsid w:val="00682300"/>
    <w:rsid w:val="00684AD2"/>
    <w:rsid w:val="00685ABE"/>
    <w:rsid w:val="00690AE0"/>
    <w:rsid w:val="00691277"/>
    <w:rsid w:val="006922A9"/>
    <w:rsid w:val="0069409D"/>
    <w:rsid w:val="006A2309"/>
    <w:rsid w:val="006A26DA"/>
    <w:rsid w:val="006A4CD6"/>
    <w:rsid w:val="006B2A13"/>
    <w:rsid w:val="006B4CFB"/>
    <w:rsid w:val="006B6C6D"/>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263E"/>
    <w:rsid w:val="00727752"/>
    <w:rsid w:val="007277BE"/>
    <w:rsid w:val="007300BD"/>
    <w:rsid w:val="00734147"/>
    <w:rsid w:val="00735D34"/>
    <w:rsid w:val="00741377"/>
    <w:rsid w:val="00741F7B"/>
    <w:rsid w:val="00757F24"/>
    <w:rsid w:val="00765114"/>
    <w:rsid w:val="007704D5"/>
    <w:rsid w:val="007706E3"/>
    <w:rsid w:val="007720E9"/>
    <w:rsid w:val="007746AD"/>
    <w:rsid w:val="00783667"/>
    <w:rsid w:val="00786AF9"/>
    <w:rsid w:val="0079083B"/>
    <w:rsid w:val="00796F74"/>
    <w:rsid w:val="007974AD"/>
    <w:rsid w:val="007A00E2"/>
    <w:rsid w:val="007A51AA"/>
    <w:rsid w:val="007A5E41"/>
    <w:rsid w:val="007A75B5"/>
    <w:rsid w:val="007B5853"/>
    <w:rsid w:val="007C5EEE"/>
    <w:rsid w:val="007D0E44"/>
    <w:rsid w:val="007D43CB"/>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4FDF"/>
    <w:rsid w:val="008B5AB3"/>
    <w:rsid w:val="008B76A7"/>
    <w:rsid w:val="008C2E77"/>
    <w:rsid w:val="008D4BA1"/>
    <w:rsid w:val="008D6D07"/>
    <w:rsid w:val="008D6F03"/>
    <w:rsid w:val="008E130F"/>
    <w:rsid w:val="008E3EC1"/>
    <w:rsid w:val="008E68FC"/>
    <w:rsid w:val="008F184D"/>
    <w:rsid w:val="008F1861"/>
    <w:rsid w:val="008F6D1A"/>
    <w:rsid w:val="008F6E36"/>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68BB"/>
    <w:rsid w:val="00987939"/>
    <w:rsid w:val="00991B76"/>
    <w:rsid w:val="0099295D"/>
    <w:rsid w:val="009950FA"/>
    <w:rsid w:val="009A4957"/>
    <w:rsid w:val="009A59EA"/>
    <w:rsid w:val="009A7E10"/>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40AB1"/>
    <w:rsid w:val="00A40F8F"/>
    <w:rsid w:val="00A47AEC"/>
    <w:rsid w:val="00A53193"/>
    <w:rsid w:val="00A54AE0"/>
    <w:rsid w:val="00A60D31"/>
    <w:rsid w:val="00A61D8E"/>
    <w:rsid w:val="00A62835"/>
    <w:rsid w:val="00A71DBA"/>
    <w:rsid w:val="00A74576"/>
    <w:rsid w:val="00A75AD5"/>
    <w:rsid w:val="00A81947"/>
    <w:rsid w:val="00A84027"/>
    <w:rsid w:val="00A9583C"/>
    <w:rsid w:val="00AA1EAC"/>
    <w:rsid w:val="00AA52F4"/>
    <w:rsid w:val="00AA6A63"/>
    <w:rsid w:val="00AB0835"/>
    <w:rsid w:val="00AB432D"/>
    <w:rsid w:val="00AB454D"/>
    <w:rsid w:val="00AB4F6C"/>
    <w:rsid w:val="00AC30C9"/>
    <w:rsid w:val="00AC3191"/>
    <w:rsid w:val="00AD13D0"/>
    <w:rsid w:val="00AD15A9"/>
    <w:rsid w:val="00AD1E67"/>
    <w:rsid w:val="00AD3B13"/>
    <w:rsid w:val="00AD51B7"/>
    <w:rsid w:val="00AD52C0"/>
    <w:rsid w:val="00AD597A"/>
    <w:rsid w:val="00AD7C1B"/>
    <w:rsid w:val="00AE2F24"/>
    <w:rsid w:val="00AF448C"/>
    <w:rsid w:val="00AF4759"/>
    <w:rsid w:val="00AF51C7"/>
    <w:rsid w:val="00AF7D77"/>
    <w:rsid w:val="00B02FF1"/>
    <w:rsid w:val="00B03C44"/>
    <w:rsid w:val="00B05654"/>
    <w:rsid w:val="00B12BE6"/>
    <w:rsid w:val="00B131A7"/>
    <w:rsid w:val="00B136E4"/>
    <w:rsid w:val="00B13731"/>
    <w:rsid w:val="00B23282"/>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7549A"/>
    <w:rsid w:val="00B7566F"/>
    <w:rsid w:val="00B77663"/>
    <w:rsid w:val="00B80561"/>
    <w:rsid w:val="00B80B32"/>
    <w:rsid w:val="00B83C42"/>
    <w:rsid w:val="00B9278D"/>
    <w:rsid w:val="00B93EBC"/>
    <w:rsid w:val="00BA25C9"/>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7730"/>
    <w:rsid w:val="00C50820"/>
    <w:rsid w:val="00C57DD1"/>
    <w:rsid w:val="00C61C8C"/>
    <w:rsid w:val="00C67528"/>
    <w:rsid w:val="00C75E02"/>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190A"/>
    <w:rsid w:val="00CB232A"/>
    <w:rsid w:val="00CB4345"/>
    <w:rsid w:val="00CB4769"/>
    <w:rsid w:val="00CB7758"/>
    <w:rsid w:val="00CC018D"/>
    <w:rsid w:val="00CC1023"/>
    <w:rsid w:val="00CC24C0"/>
    <w:rsid w:val="00CC3EF7"/>
    <w:rsid w:val="00CC6109"/>
    <w:rsid w:val="00CC7D95"/>
    <w:rsid w:val="00CD045D"/>
    <w:rsid w:val="00CD1411"/>
    <w:rsid w:val="00CD14D5"/>
    <w:rsid w:val="00CD370F"/>
    <w:rsid w:val="00CD42C4"/>
    <w:rsid w:val="00CD463F"/>
    <w:rsid w:val="00CD51EE"/>
    <w:rsid w:val="00CD5428"/>
    <w:rsid w:val="00CD6345"/>
    <w:rsid w:val="00CE65A6"/>
    <w:rsid w:val="00CE6F3E"/>
    <w:rsid w:val="00CE7C37"/>
    <w:rsid w:val="00D01529"/>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560"/>
    <w:rsid w:val="00D36D23"/>
    <w:rsid w:val="00D378F3"/>
    <w:rsid w:val="00D42B2E"/>
    <w:rsid w:val="00D47FD3"/>
    <w:rsid w:val="00D525F6"/>
    <w:rsid w:val="00D53DC6"/>
    <w:rsid w:val="00D53E00"/>
    <w:rsid w:val="00D54790"/>
    <w:rsid w:val="00D567F5"/>
    <w:rsid w:val="00D615A6"/>
    <w:rsid w:val="00D7230A"/>
    <w:rsid w:val="00D736EB"/>
    <w:rsid w:val="00D76F96"/>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60ED6"/>
    <w:rsid w:val="00E6483E"/>
    <w:rsid w:val="00E70831"/>
    <w:rsid w:val="00E72110"/>
    <w:rsid w:val="00E74E6F"/>
    <w:rsid w:val="00E75900"/>
    <w:rsid w:val="00E761BF"/>
    <w:rsid w:val="00E76E3C"/>
    <w:rsid w:val="00E8303A"/>
    <w:rsid w:val="00E8625D"/>
    <w:rsid w:val="00E878A7"/>
    <w:rsid w:val="00E94933"/>
    <w:rsid w:val="00EA0967"/>
    <w:rsid w:val="00EA21A1"/>
    <w:rsid w:val="00EA2741"/>
    <w:rsid w:val="00EA28C2"/>
    <w:rsid w:val="00EA2A45"/>
    <w:rsid w:val="00EA2EC7"/>
    <w:rsid w:val="00EA781D"/>
    <w:rsid w:val="00EB5782"/>
    <w:rsid w:val="00EB5B06"/>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0D5A"/>
    <w:rsid w:val="00F6278B"/>
    <w:rsid w:val="00F657C0"/>
    <w:rsid w:val="00F675F7"/>
    <w:rsid w:val="00F6765E"/>
    <w:rsid w:val="00F70BAA"/>
    <w:rsid w:val="00F749F6"/>
    <w:rsid w:val="00F802AD"/>
    <w:rsid w:val="00F81B02"/>
    <w:rsid w:val="00F833C4"/>
    <w:rsid w:val="00F84DB9"/>
    <w:rsid w:val="00F9481B"/>
    <w:rsid w:val="00F96F89"/>
    <w:rsid w:val="00FA04D9"/>
    <w:rsid w:val="00FA78FD"/>
    <w:rsid w:val="00FB35BB"/>
    <w:rsid w:val="00FB3ABB"/>
    <w:rsid w:val="00FB55CD"/>
    <w:rsid w:val="00FB6DF9"/>
    <w:rsid w:val="00FC0E7D"/>
    <w:rsid w:val="00FC146D"/>
    <w:rsid w:val="00FC3981"/>
    <w:rsid w:val="00FC49EF"/>
    <w:rsid w:val="00FC5433"/>
    <w:rsid w:val="00FC7FAF"/>
    <w:rsid w:val="00FD5010"/>
    <w:rsid w:val="00FD7C38"/>
    <w:rsid w:val="00FE0907"/>
    <w:rsid w:val="00FE10E2"/>
    <w:rsid w:val="00FE5F94"/>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947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7C"/>
    <w:pPr>
      <w:spacing w:after="200" w:line="276" w:lineRule="auto"/>
    </w:pPr>
    <w:rPr>
      <w:rFonts w:ascii="Arial" w:hAnsi="Arial"/>
      <w:sz w:val="22"/>
      <w:szCs w:val="22"/>
      <w:lang w:val="en-US" w:eastAsia="en-US"/>
    </w:rPr>
  </w:style>
  <w:style w:type="paragraph" w:styleId="Heading1">
    <w:name w:val="heading 1"/>
    <w:basedOn w:val="Normal"/>
    <w:next w:val="Normal"/>
    <w:link w:val="Heading1Char"/>
    <w:autoRedefine/>
    <w:uiPriority w:val="9"/>
    <w:qFormat/>
    <w:rsid w:val="00EC40FE"/>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EC40FE"/>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lang w:val="en-GB"/>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lang w:val="en-GB"/>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val="en-GB"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lang w:val="en-GB"/>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val="en-GB"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val="en-GB" w:eastAsia="fr-FR"/>
    </w:rPr>
  </w:style>
  <w:style w:type="paragraph" w:styleId="PlainText">
    <w:name w:val="Plain Text"/>
    <w:basedOn w:val="Normal"/>
    <w:link w:val="PlainTextChar"/>
    <w:uiPriority w:val="99"/>
    <w:unhideWhenUsed/>
    <w:rsid w:val="00001D75"/>
    <w:pPr>
      <w:spacing w:after="0" w:line="240" w:lineRule="auto"/>
    </w:pPr>
    <w:rPr>
      <w:lang w:val="en-GB"/>
    </w:r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customStyle="1" w:styleId="UnresolvedMention">
    <w:name w:val="Unresolved Mention"/>
    <w:basedOn w:val="DefaultParagraphFont"/>
    <w:uiPriority w:val="99"/>
    <w:semiHidden/>
    <w:unhideWhenUsed/>
    <w:rsid w:val="004D6E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7C"/>
    <w:pPr>
      <w:spacing w:after="200" w:line="276" w:lineRule="auto"/>
    </w:pPr>
    <w:rPr>
      <w:rFonts w:ascii="Arial" w:hAnsi="Arial"/>
      <w:sz w:val="22"/>
      <w:szCs w:val="22"/>
      <w:lang w:val="en-US" w:eastAsia="en-US"/>
    </w:rPr>
  </w:style>
  <w:style w:type="paragraph" w:styleId="Heading1">
    <w:name w:val="heading 1"/>
    <w:basedOn w:val="Normal"/>
    <w:next w:val="Normal"/>
    <w:link w:val="Heading1Char"/>
    <w:autoRedefine/>
    <w:uiPriority w:val="9"/>
    <w:qFormat/>
    <w:rsid w:val="00EC40FE"/>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EC40FE"/>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lang w:val="en-GB"/>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lang w:val="en-GB"/>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val="en-GB"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lang w:val="en-GB"/>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val="en-GB"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val="en-GB" w:eastAsia="fr-FR"/>
    </w:rPr>
  </w:style>
  <w:style w:type="paragraph" w:styleId="PlainText">
    <w:name w:val="Plain Text"/>
    <w:basedOn w:val="Normal"/>
    <w:link w:val="PlainTextChar"/>
    <w:uiPriority w:val="99"/>
    <w:unhideWhenUsed/>
    <w:rsid w:val="00001D75"/>
    <w:pPr>
      <w:spacing w:after="0" w:line="240" w:lineRule="auto"/>
    </w:pPr>
    <w:rPr>
      <w:lang w:val="en-GB"/>
    </w:r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customStyle="1" w:styleId="UnresolvedMention">
    <w:name w:val="Unresolved Mention"/>
    <w:basedOn w:val="DefaultParagraphFont"/>
    <w:uiPriority w:val="99"/>
    <w:semiHidden/>
    <w:unhideWhenUsed/>
    <w:rsid w:val="004D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steve\AppData\Local\Microsoft\Windows\INetCache\Content.Outlook\2LFIONG8\dpo.igpf@nhs.net" TargetMode="External"/><Relationship Id="rId18" Type="http://schemas.openxmlformats.org/officeDocument/2006/relationships/oleObject" Target="embeddings/Microsoft_Word_97_-_2003_Document1.doc"/><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jwpatient.enquiries@nhs.net" TargetMode="External"/><Relationship Id="rId20" Type="http://schemas.openxmlformats.org/officeDocument/2006/relationships/package" Target="embeddings/Microsoft_Word_Document1.docx"/><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co.org.uk/global/contact-us/"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jwpatient.enquiries@nhs.net"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0235-3D09-43CF-A2F0-329576B71B52}">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f9b354d7-1a8a-4ea2-91ff-17fc6d8982e7"/>
    <ds:schemaRef ds:uri="c7104164-0474-470d-b032-67eb221d310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B97FE40-3D12-40B5-9290-27542DBDA465}">
  <ds:schemaRefs>
    <ds:schemaRef ds:uri="http://schemas.microsoft.com/sharepoint/v3/contenttype/forms"/>
  </ds:schemaRefs>
</ds:datastoreItem>
</file>

<file path=customXml/itemProps3.xml><?xml version="1.0" encoding="utf-8"?>
<ds:datastoreItem xmlns:ds="http://schemas.openxmlformats.org/officeDocument/2006/customXml" ds:itemID="{F2ECD5F9-8DA7-4DE2-A9FF-F0BAD77C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81F35-0FB0-435E-A106-E9E2C0EB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4360</Words>
  <Characters>24852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Subject Access Request Policy_Insolvency Service_v0.3</vt:lpstr>
    </vt:vector>
  </TitlesOfParts>
  <Company>NHS</Company>
  <LinksUpToDate>false</LinksUpToDate>
  <CharactersWithSpaces>29154</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Policy_Insolvency Service_v0.3</dc:title>
  <dc:creator>LAdeniji</dc:creator>
  <cp:lastModifiedBy>Jack Rose</cp:lastModifiedBy>
  <cp:revision>2</cp:revision>
  <cp:lastPrinted>2013-11-08T09:01:00Z</cp:lastPrinted>
  <dcterms:created xsi:type="dcterms:W3CDTF">2020-07-24T07:04:00Z</dcterms:created>
  <dcterms:modified xsi:type="dcterms:W3CDTF">2020-07-24T07:04:00Z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ies>
</file>